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7FDB7" w14:textId="505D30AB" w:rsidR="00AB024B" w:rsidRDefault="00AB024B" w:rsidP="002A3739">
      <w:pPr>
        <w:spacing w:after="0" w:line="360" w:lineRule="auto"/>
        <w:jc w:val="center"/>
        <w:rPr>
          <w:rFonts w:ascii="Times New Roman" w:eastAsia="Times New Roman" w:hAnsi="Times New Roman"/>
          <w:noProof/>
          <w:sz w:val="24"/>
          <w:szCs w:val="24"/>
          <w:lang w:eastAsia="ro-RO"/>
        </w:rPr>
      </w:pPr>
    </w:p>
    <w:p w14:paraId="205347A8" w14:textId="77777777" w:rsidR="00AB024B" w:rsidRPr="00AB024B" w:rsidRDefault="00AB024B" w:rsidP="002A3739">
      <w:pPr>
        <w:spacing w:after="0" w:line="360" w:lineRule="auto"/>
        <w:jc w:val="center"/>
        <w:rPr>
          <w:rFonts w:ascii="Times New Roman" w:eastAsia="Times New Roman" w:hAnsi="Times New Roman"/>
          <w:b/>
          <w:noProof/>
          <w:sz w:val="28"/>
          <w:szCs w:val="28"/>
          <w:lang w:eastAsia="ro-RO"/>
        </w:rPr>
      </w:pPr>
      <w:r w:rsidRPr="00AB024B">
        <w:rPr>
          <w:rFonts w:ascii="Times New Roman" w:eastAsia="Times New Roman" w:hAnsi="Times New Roman"/>
          <w:b/>
          <w:noProof/>
          <w:sz w:val="28"/>
          <w:szCs w:val="28"/>
          <w:lang w:eastAsia="ro-RO"/>
        </w:rPr>
        <w:t>Comunicat de presă</w:t>
      </w:r>
    </w:p>
    <w:p w14:paraId="6CFBEB61" w14:textId="77777777" w:rsidR="00AB024B" w:rsidRDefault="00AB024B" w:rsidP="002A3739">
      <w:pPr>
        <w:spacing w:after="0" w:line="360" w:lineRule="auto"/>
        <w:jc w:val="center"/>
        <w:rPr>
          <w:rFonts w:ascii="Times New Roman" w:eastAsia="Times New Roman" w:hAnsi="Times New Roman"/>
          <w:noProof/>
          <w:sz w:val="24"/>
          <w:szCs w:val="24"/>
          <w:lang w:eastAsia="ro-RO"/>
        </w:rPr>
      </w:pPr>
    </w:p>
    <w:p w14:paraId="517DC800" w14:textId="29BDCB9B" w:rsidR="00AB024B" w:rsidRDefault="00AB024B" w:rsidP="00AB024B">
      <w:pPr>
        <w:spacing w:after="0" w:line="360" w:lineRule="auto"/>
        <w:ind w:firstLine="720"/>
        <w:jc w:val="both"/>
        <w:rPr>
          <w:rFonts w:ascii="Times New Roman" w:eastAsia="Times New Roman" w:hAnsi="Times New Roman"/>
          <w:noProof/>
          <w:sz w:val="24"/>
          <w:szCs w:val="24"/>
          <w:lang w:eastAsia="ro-RO"/>
        </w:rPr>
      </w:pPr>
      <w:r w:rsidRPr="00AB024B">
        <w:rPr>
          <w:rFonts w:ascii="Times New Roman" w:eastAsia="Times New Roman" w:hAnsi="Times New Roman"/>
          <w:noProof/>
          <w:sz w:val="24"/>
          <w:szCs w:val="24"/>
          <w:lang w:eastAsia="ro-RO"/>
        </w:rPr>
        <w:t xml:space="preserve"> Biblioteca Academiei Române a organizat, în colaborare cu Mănăstirea Comana (Episcopia Giurgiului), Consiliul Judeţean Giurgiu, Primăria Călugăreni (Giurgiu), Inspectoratul Şcolar</w:t>
      </w:r>
      <w:r>
        <w:rPr>
          <w:rFonts w:ascii="Times New Roman" w:eastAsia="Times New Roman" w:hAnsi="Times New Roman"/>
          <w:noProof/>
          <w:sz w:val="24"/>
          <w:szCs w:val="24"/>
          <w:lang w:eastAsia="ro-RO"/>
        </w:rPr>
        <w:t xml:space="preserve"> Județean</w:t>
      </w:r>
      <w:r w:rsidRPr="00AB024B">
        <w:rPr>
          <w:rFonts w:ascii="Times New Roman" w:eastAsia="Times New Roman" w:hAnsi="Times New Roman"/>
          <w:noProof/>
          <w:sz w:val="24"/>
          <w:szCs w:val="24"/>
          <w:lang w:eastAsia="ro-RO"/>
        </w:rPr>
        <w:t xml:space="preserve"> Giurgiu, şi Asociația Română din Țara Galilor, Conferința Internațională intitulată</w:t>
      </w:r>
      <w:r w:rsidRPr="00574B79">
        <w:rPr>
          <w:rFonts w:ascii="Times New Roman" w:eastAsia="Times New Roman" w:hAnsi="Times New Roman"/>
          <w:b/>
          <w:i/>
          <w:noProof/>
          <w:sz w:val="24"/>
          <w:szCs w:val="24"/>
          <w:lang w:eastAsia="ro-RO"/>
        </w:rPr>
        <w:t>:  Mihai Viteazul și moștenirea sa culturală: între documentele istorice și provocările actuale</w:t>
      </w:r>
      <w:r w:rsidRPr="00AB024B">
        <w:rPr>
          <w:rFonts w:ascii="Times New Roman" w:eastAsia="Times New Roman" w:hAnsi="Times New Roman"/>
          <w:noProof/>
          <w:sz w:val="24"/>
          <w:szCs w:val="24"/>
          <w:lang w:eastAsia="ro-RO"/>
        </w:rPr>
        <w:t xml:space="preserve">. </w:t>
      </w:r>
    </w:p>
    <w:p w14:paraId="6A5D8569" w14:textId="77777777" w:rsidR="00AB024B" w:rsidRDefault="00AB024B" w:rsidP="00AB024B">
      <w:pPr>
        <w:spacing w:after="0" w:line="360" w:lineRule="auto"/>
        <w:ind w:firstLine="720"/>
        <w:jc w:val="both"/>
        <w:rPr>
          <w:rFonts w:ascii="Times New Roman" w:eastAsia="Times New Roman" w:hAnsi="Times New Roman"/>
          <w:noProof/>
          <w:sz w:val="24"/>
          <w:szCs w:val="24"/>
          <w:lang w:eastAsia="ro-RO"/>
        </w:rPr>
      </w:pPr>
      <w:r w:rsidRPr="00AB024B">
        <w:rPr>
          <w:rFonts w:ascii="Times New Roman" w:eastAsia="Times New Roman" w:hAnsi="Times New Roman"/>
          <w:noProof/>
          <w:sz w:val="24"/>
          <w:szCs w:val="24"/>
          <w:lang w:eastAsia="ro-RO"/>
        </w:rPr>
        <w:t xml:space="preserve"> Evenimentul s-a desfășurat în zilele de 29 și 30 septembrie 2025 și a cuprins mai multe activități care s-au completat. Seria manifestărilor a fost deschisă cu vernisarea expoziției temporare din foaierul Amfiteatrului „Ion Heliade Rădulescu“, unde au fost prezentate documente istorice originale din vremea lui Mihai Viteazul, comentate de către Carmen Albu, șef Serviciu Manuscrise, Carte-rară. O altă atracție a expoziției a fost reprezentată de lucrări de artă (unele contemporane cu Mihai Viteazul) și fotografii expuse de colegii din Serviciul Stampe-Muzică-Hărți, coordonați de către Alina Popescu, care au fost descrise în detaliu de către dr. Dragoș Ungureanu. În vitrine s-au regăsit și două foi volante referitoare la inaugurarea în 1874 a statuii lui Mihai Viteazul amplasată și astăzi în Piața Universității. Conferința a continuat cu un simpozion prin care a fost evocată Bătălia de la Călugăreni, un moment istoric prin care Țara Românească a deschis calea emancipării de sub dominația otomană, conducând spre unirea de mai târziu sub sceptrul lui Mihai Viteazul, personalitate omagiată, de asemenea, de către participanţii care au luat cuvântul. Au participat reprezentanți ai unor instituții publice importante, personalități politice, culturale, științifice, cadre militare, oameni din educație, diaspora, invitați străini. </w:t>
      </w:r>
    </w:p>
    <w:p w14:paraId="2220EC23" w14:textId="222B2C3E" w:rsidR="00AB024B" w:rsidRDefault="00AB024B" w:rsidP="00AB024B">
      <w:pPr>
        <w:spacing w:after="0" w:line="360" w:lineRule="auto"/>
        <w:ind w:firstLine="720"/>
        <w:jc w:val="both"/>
        <w:rPr>
          <w:rFonts w:ascii="Times New Roman" w:eastAsia="Times New Roman" w:hAnsi="Times New Roman"/>
          <w:noProof/>
          <w:sz w:val="24"/>
          <w:szCs w:val="24"/>
          <w:lang w:eastAsia="ro-RO"/>
        </w:rPr>
      </w:pPr>
      <w:r w:rsidRPr="00AB024B">
        <w:rPr>
          <w:rFonts w:ascii="Times New Roman" w:eastAsia="Times New Roman" w:hAnsi="Times New Roman"/>
          <w:noProof/>
          <w:sz w:val="24"/>
          <w:szCs w:val="24"/>
          <w:lang w:eastAsia="ro-RO"/>
        </w:rPr>
        <w:t xml:space="preserve">Alocuțiunile au debutat cu un succint mesaj din partea Președintelui Academiei Române, care s-a constituit într-o adevărată lecție de istorie, transmis de către dr. Marian-Bogdan Jugănaru, apoi a urmat un mesaj de salut adresat participanților de către Alexandru Chirciu, director adjunct al Bibliotecii Academiei Române. Sesiunea a continuat cu alocuţiuni ale invitaţilor: gen. dr. Mihai Şomordolea, din partea Administraţiei Prezidenţiale, Daniel Lazăr, Şef al Cancelariei Prefectului din Giurgiu, prof. univ. dr. ing. Ecaterina Andronescu, Ministru al Educaţiei (2000-2003, 2008-2009, 2012, 2018-2019), prof. Adrian Nichita de la Inspectoratul Şcolar </w:t>
      </w:r>
      <w:r>
        <w:rPr>
          <w:rFonts w:ascii="Times New Roman" w:eastAsia="Times New Roman" w:hAnsi="Times New Roman"/>
          <w:noProof/>
          <w:sz w:val="24"/>
          <w:szCs w:val="24"/>
          <w:lang w:eastAsia="ro-RO"/>
        </w:rPr>
        <w:t xml:space="preserve">Județean </w:t>
      </w:r>
      <w:r w:rsidRPr="00AB024B">
        <w:rPr>
          <w:rFonts w:ascii="Times New Roman" w:eastAsia="Times New Roman" w:hAnsi="Times New Roman"/>
          <w:noProof/>
          <w:sz w:val="24"/>
          <w:szCs w:val="24"/>
          <w:lang w:eastAsia="ro-RO"/>
        </w:rPr>
        <w:t xml:space="preserve">Giurgiu, col. Daniel Josan, comandant al Colegiului Militar „Mihai Viteazul“ din Alba-Iulia, Ştefan Giurcă, Preşedinte al Asociaţiei Române din Ţara Galilor, Ali Ahmed, consilier al Primăriei din Cardiff (care la finalul alocuţiunii a dăruit Bibliotecii Academiei Române o statuetă reprezentând un dragon, stema Ţara </w:t>
      </w:r>
      <w:r w:rsidRPr="00AB024B">
        <w:rPr>
          <w:rFonts w:ascii="Times New Roman" w:eastAsia="Times New Roman" w:hAnsi="Times New Roman"/>
          <w:noProof/>
          <w:sz w:val="24"/>
          <w:szCs w:val="24"/>
          <w:lang w:eastAsia="ro-RO"/>
        </w:rPr>
        <w:lastRenderedPageBreak/>
        <w:t xml:space="preserve">Galilor), dr. Laurenţiu-Ştefan Szemkovics, reprezentând Arhivele Naţionale ale României, dr. Robert Costache, din partea Asociaţiei „Sf. Gheorghe“ din Giurgiu, Carmen Albu şi dr. Dragoş Ungureanu din partea Bibliotecii Academiei Române, prof. Mihai Roşu şi Ion Racheru, director şi respectiv, profesor de istorie în cadrul Liceului Tehnologic „Mihai Viteazul“ din Călugăreni. Col. dr. Luiza Rotaru a conferit participanților diplome de excelenţă (pentru vorbitori) şi diplome de participare (pentru invitaţii care nu au luat cuvântul).  Un moment special a fost decernarea unei diplome de excelenţă ambasadorului Regatului Unit al Marii Britanii în România, excelenţa sa, Giles Matthew Portman, precum și domnului Abdi Hassan, Director British Council Romania, ambele preluate de reprezentantul British Council la Bucureşti, doamna Andreea Stroica. În jurul orei 13, participanţii s-au deplasat spre Mănăstirea Comana, unde a fost oficiată o slujbă de pomenire a lui Mihai Viteazul sub coordonarea Arhim. dr. Mihail Muscariu, iar apoi la Călugăreni, unde primarul comunei, dl. Dumitru Iordache a organizat o ceremonie la care au participat copii ai Şcolii Gimnaziale din Călugăreni. Manifestarea s-a încheiat cu o depunere de jerbe şi coroane la baza monumentului lui Mihai Viteazul din localitate. Biblioteca Academiei Române a contribuit cu o jerbă de flori la acest ceremonial oficial. Toate activităţile incluse în conferinţă au fost organizate la iniţiativa unui grup format din col. dr. Luiza Rotaru, dr. Marian-Bogdan Jugănaru, Ştefan Giurcă şi au putut avea loc doar cu sprijinul şi prin efortul unor oameni deosebiţi, cărora le mulţumim: Monica Pricope, Alina Popescu, Carmen Albu, Arhim. dr. Mihail Muscariu, dr. Silviu Nedelcu, Marius Simion, Alexandru Chirciu, dir. gen. adj. BAR, Silviu Dumitrescu, Administrator Public al Judeţului Giurgiu, Instituţiei Prefectului Giurgiu, Consiliului Judeţean Giurgiu, Dumitru Iordache, primar al Comunei Călugăreni, Mihai Popescu, consilier al Primăriei Călugăreni, Simona Puicălău, bibliotecar Călugăreni, Sorina Vasile, viceprimar al Comunei Maia, prof. Alina Meclea, Inspector </w:t>
      </w:r>
      <w:r>
        <w:rPr>
          <w:rFonts w:ascii="Times New Roman" w:eastAsia="Times New Roman" w:hAnsi="Times New Roman"/>
          <w:noProof/>
          <w:sz w:val="24"/>
          <w:szCs w:val="24"/>
          <w:lang w:eastAsia="ro-RO"/>
        </w:rPr>
        <w:t>Școlar General</w:t>
      </w:r>
      <w:r w:rsidRPr="00AB024B">
        <w:rPr>
          <w:rFonts w:ascii="Times New Roman" w:eastAsia="Times New Roman" w:hAnsi="Times New Roman"/>
          <w:noProof/>
          <w:sz w:val="24"/>
          <w:szCs w:val="24"/>
          <w:lang w:eastAsia="ro-RO"/>
        </w:rPr>
        <w:t xml:space="preserve"> al Inspectoratului Şcolar Judeţean Giurgiu, Ambasadei Marii Britanii la Bucureşti (reprezentată de Andreea Stroica), Cristina Coman, părintele Florin Leonte, Gabriela Dumitrescu, Liana Năstăşelu, Oana Popescu, Maria Diaconu, Lucia Ioniţă, Anca Haită, Anca Vitan, dr. Dragoş Ungureanu, Laurențiu Iamandi, Dragoş Vespan, Marilena Bănică, dr. Robert Costache şi organizatorului sesiunii ştiinţifice din Maia, c-dor (r.) prof. univ. dr. Jipa Rotaru. Fotograful evenimentului a fost Eliza-Cristina Jugănaru.</w:t>
      </w:r>
    </w:p>
    <w:p w14:paraId="0A863C42" w14:textId="6B780612" w:rsidR="00AB024B" w:rsidRDefault="00AB024B" w:rsidP="00AB024B">
      <w:pPr>
        <w:spacing w:after="0" w:line="360" w:lineRule="auto"/>
        <w:ind w:firstLine="720"/>
        <w:jc w:val="both"/>
        <w:rPr>
          <w:rFonts w:ascii="Times New Roman" w:eastAsia="Times New Roman" w:hAnsi="Times New Roman"/>
          <w:noProof/>
          <w:sz w:val="24"/>
          <w:szCs w:val="24"/>
          <w:lang w:eastAsia="ro-RO"/>
        </w:rPr>
      </w:pPr>
    </w:p>
    <w:p w14:paraId="768DD832" w14:textId="3AABF984" w:rsidR="00E4343B" w:rsidRDefault="00E4343B" w:rsidP="00AB024B">
      <w:pPr>
        <w:spacing w:after="0" w:line="360" w:lineRule="auto"/>
        <w:ind w:firstLine="720"/>
        <w:jc w:val="both"/>
        <w:rPr>
          <w:rFonts w:ascii="Times New Roman" w:eastAsia="Times New Roman" w:hAnsi="Times New Roman"/>
          <w:noProof/>
          <w:sz w:val="24"/>
          <w:szCs w:val="24"/>
          <w:lang w:eastAsia="ro-RO"/>
        </w:rPr>
      </w:pPr>
    </w:p>
    <w:p w14:paraId="72900076" w14:textId="196EA1F6" w:rsidR="00E4343B" w:rsidRDefault="00E4343B" w:rsidP="00AB024B">
      <w:pPr>
        <w:spacing w:after="0" w:line="360" w:lineRule="auto"/>
        <w:ind w:firstLine="720"/>
        <w:jc w:val="both"/>
        <w:rPr>
          <w:rFonts w:ascii="Times New Roman" w:eastAsia="Times New Roman" w:hAnsi="Times New Roman"/>
          <w:noProof/>
          <w:sz w:val="24"/>
          <w:szCs w:val="24"/>
          <w:lang w:eastAsia="ro-RO"/>
        </w:rPr>
      </w:pPr>
    </w:p>
    <w:p w14:paraId="666E2E83" w14:textId="77777777" w:rsidR="00E4343B" w:rsidRDefault="00E4343B" w:rsidP="00AB024B">
      <w:pPr>
        <w:spacing w:after="0" w:line="360" w:lineRule="auto"/>
        <w:ind w:firstLine="720"/>
        <w:jc w:val="both"/>
        <w:rPr>
          <w:rFonts w:ascii="Times New Roman" w:eastAsia="Times New Roman" w:hAnsi="Times New Roman"/>
          <w:noProof/>
          <w:sz w:val="24"/>
          <w:szCs w:val="24"/>
          <w:lang w:eastAsia="ro-RO"/>
        </w:rPr>
      </w:pPr>
    </w:p>
    <w:p w14:paraId="44480DD8" w14:textId="2BFB4357" w:rsidR="00E4343B" w:rsidRDefault="00E4343B" w:rsidP="00E4343B">
      <w:pPr>
        <w:spacing w:after="0" w:line="360" w:lineRule="auto"/>
        <w:ind w:firstLine="720"/>
        <w:jc w:val="center"/>
        <w:rPr>
          <w:rFonts w:ascii="Times New Roman" w:eastAsia="Times New Roman" w:hAnsi="Times New Roman"/>
          <w:noProof/>
          <w:sz w:val="24"/>
          <w:szCs w:val="24"/>
          <w:lang w:eastAsia="ro-RO"/>
        </w:rPr>
      </w:pPr>
      <w:r>
        <w:rPr>
          <w:rFonts w:ascii="Times New Roman" w:eastAsia="Times New Roman" w:hAnsi="Times New Roman"/>
          <w:noProof/>
          <w:sz w:val="24"/>
          <w:szCs w:val="24"/>
          <w:lang w:eastAsia="ro-RO"/>
        </w:rPr>
        <w:lastRenderedPageBreak/>
        <w:t>GALERIE</w:t>
      </w:r>
    </w:p>
    <w:p w14:paraId="61531BB9" w14:textId="77777777" w:rsidR="00E4343B" w:rsidRDefault="00E4343B" w:rsidP="00E4343B">
      <w:pPr>
        <w:spacing w:after="0" w:line="360" w:lineRule="auto"/>
        <w:ind w:firstLine="720"/>
        <w:jc w:val="center"/>
        <w:rPr>
          <w:rFonts w:ascii="Times New Roman" w:eastAsia="Times New Roman" w:hAnsi="Times New Roman"/>
          <w:noProof/>
          <w:sz w:val="24"/>
          <w:szCs w:val="24"/>
          <w:lang w:eastAsia="ro-RO"/>
        </w:rPr>
      </w:pPr>
    </w:p>
    <w:p w14:paraId="6F514098" w14:textId="4C69C949" w:rsidR="00574B79" w:rsidRDefault="00574B79" w:rsidP="00AB024B">
      <w:pPr>
        <w:spacing w:after="0" w:line="360" w:lineRule="auto"/>
        <w:ind w:firstLine="720"/>
        <w:jc w:val="both"/>
        <w:rPr>
          <w:rFonts w:ascii="Times New Roman" w:eastAsia="Times New Roman" w:hAnsi="Times New Roman"/>
          <w:noProof/>
          <w:sz w:val="24"/>
          <w:szCs w:val="24"/>
          <w:lang w:eastAsia="ro-RO"/>
        </w:rPr>
      </w:pPr>
      <w:r>
        <w:rPr>
          <w:rFonts w:ascii="Times New Roman" w:eastAsia="Times New Roman" w:hAnsi="Times New Roman"/>
          <w:noProof/>
          <w:sz w:val="24"/>
          <w:szCs w:val="24"/>
          <w:lang w:eastAsia="ro-RO"/>
        </w:rPr>
        <w:drawing>
          <wp:anchor distT="0" distB="0" distL="114300" distR="114300" simplePos="0" relativeHeight="251661312" behindDoc="0" locked="0" layoutInCell="1" allowOverlap="1" wp14:anchorId="115D67E4" wp14:editId="5167EE25">
            <wp:simplePos x="0" y="0"/>
            <wp:positionH relativeFrom="column">
              <wp:posOffset>80010</wp:posOffset>
            </wp:positionH>
            <wp:positionV relativeFrom="paragraph">
              <wp:posOffset>2588260</wp:posOffset>
            </wp:positionV>
            <wp:extent cx="2720340" cy="20396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ea3afb4-b654-4d63-9240-95de5973dac1.jf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20340" cy="203962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noProof/>
          <w:sz w:val="24"/>
          <w:szCs w:val="24"/>
          <w:lang w:eastAsia="ro-RO"/>
        </w:rPr>
        <w:drawing>
          <wp:anchor distT="0" distB="0" distL="114300" distR="114300" simplePos="0" relativeHeight="251657216" behindDoc="0" locked="0" layoutInCell="1" allowOverlap="1" wp14:anchorId="40B3F1EA" wp14:editId="733137DD">
            <wp:simplePos x="0" y="0"/>
            <wp:positionH relativeFrom="column">
              <wp:posOffset>3810</wp:posOffset>
            </wp:positionH>
            <wp:positionV relativeFrom="paragraph">
              <wp:posOffset>10795</wp:posOffset>
            </wp:positionV>
            <wp:extent cx="2834640" cy="21259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Conferinta-din-Amfiteatrul-Ion-Heliade-Radulescu-scal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4640" cy="21259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noProof/>
          <w:sz w:val="24"/>
          <w:szCs w:val="24"/>
          <w:lang w:eastAsia="ro-RO"/>
        </w:rPr>
        <w:drawing>
          <wp:inline distT="0" distB="0" distL="0" distR="0" wp14:anchorId="4222B2B3" wp14:editId="61362930">
            <wp:extent cx="2753265" cy="2065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ba0b442-30bf-450a-bfc6-3e2e501bcb33.jf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68921" cy="2076762"/>
                    </a:xfrm>
                    <a:prstGeom prst="rect">
                      <a:avLst/>
                    </a:prstGeom>
                  </pic:spPr>
                </pic:pic>
              </a:graphicData>
            </a:graphic>
          </wp:inline>
        </w:drawing>
      </w:r>
      <w:r>
        <w:rPr>
          <w:rFonts w:ascii="Times New Roman" w:eastAsia="Times New Roman" w:hAnsi="Times New Roman"/>
          <w:noProof/>
          <w:sz w:val="24"/>
          <w:szCs w:val="24"/>
          <w:lang w:eastAsia="ro-RO"/>
        </w:rPr>
        <w:t xml:space="preserve">     </w:t>
      </w:r>
    </w:p>
    <w:p w14:paraId="4415B8EA" w14:textId="6DAE67B4" w:rsidR="00574B79" w:rsidRPr="00574B79" w:rsidRDefault="00574B79" w:rsidP="00574B79">
      <w:pPr>
        <w:rPr>
          <w:rFonts w:ascii="Times New Roman" w:eastAsia="Times New Roman" w:hAnsi="Times New Roman"/>
          <w:sz w:val="24"/>
          <w:szCs w:val="24"/>
          <w:lang w:eastAsia="ro-RO"/>
        </w:rPr>
      </w:pPr>
    </w:p>
    <w:p w14:paraId="5FF73C54" w14:textId="10104997" w:rsidR="00574B79" w:rsidRPr="00574B79" w:rsidRDefault="00574B79" w:rsidP="00574B79">
      <w:pPr>
        <w:rPr>
          <w:rFonts w:ascii="Times New Roman" w:eastAsia="Times New Roman" w:hAnsi="Times New Roman"/>
          <w:sz w:val="24"/>
          <w:szCs w:val="24"/>
          <w:lang w:eastAsia="ro-RO"/>
        </w:rPr>
      </w:pPr>
      <w:r>
        <w:rPr>
          <w:rFonts w:ascii="Times New Roman" w:eastAsia="Times New Roman" w:hAnsi="Times New Roman"/>
          <w:noProof/>
          <w:sz w:val="24"/>
          <w:szCs w:val="24"/>
          <w:lang w:eastAsia="ro-RO"/>
        </w:rPr>
        <w:drawing>
          <wp:anchor distT="0" distB="0" distL="114300" distR="114300" simplePos="0" relativeHeight="251662336" behindDoc="0" locked="0" layoutInCell="1" allowOverlap="1" wp14:anchorId="22013130" wp14:editId="0CBF1D2C">
            <wp:simplePos x="0" y="0"/>
            <wp:positionH relativeFrom="column">
              <wp:posOffset>342900</wp:posOffset>
            </wp:positionH>
            <wp:positionV relativeFrom="paragraph">
              <wp:posOffset>97790</wp:posOffset>
            </wp:positionV>
            <wp:extent cx="2827655" cy="21202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f0ec364-3870-4410-a7c2-0bb5d709a12e.jf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7655" cy="2120265"/>
                    </a:xfrm>
                    <a:prstGeom prst="rect">
                      <a:avLst/>
                    </a:prstGeom>
                  </pic:spPr>
                </pic:pic>
              </a:graphicData>
            </a:graphic>
          </wp:anchor>
        </w:drawing>
      </w:r>
    </w:p>
    <w:p w14:paraId="5FB57178" w14:textId="004A97ED" w:rsidR="00574B79" w:rsidRPr="00574B79" w:rsidRDefault="00574B79" w:rsidP="00574B79">
      <w:pPr>
        <w:rPr>
          <w:rFonts w:ascii="Times New Roman" w:eastAsia="Times New Roman" w:hAnsi="Times New Roman"/>
          <w:sz w:val="24"/>
          <w:szCs w:val="24"/>
          <w:lang w:eastAsia="ro-RO"/>
        </w:rPr>
      </w:pPr>
    </w:p>
    <w:p w14:paraId="739D794D" w14:textId="7200AC6E" w:rsidR="00574B79" w:rsidRPr="00574B79" w:rsidRDefault="00574B79" w:rsidP="00574B79">
      <w:pPr>
        <w:rPr>
          <w:rFonts w:ascii="Times New Roman" w:eastAsia="Times New Roman" w:hAnsi="Times New Roman"/>
          <w:sz w:val="24"/>
          <w:szCs w:val="24"/>
          <w:lang w:eastAsia="ro-RO"/>
        </w:rPr>
      </w:pPr>
    </w:p>
    <w:p w14:paraId="664D8049" w14:textId="38485EA8" w:rsidR="00574B79" w:rsidRPr="00574B79" w:rsidRDefault="00574B79" w:rsidP="00574B79">
      <w:pPr>
        <w:rPr>
          <w:rFonts w:ascii="Times New Roman" w:eastAsia="Times New Roman" w:hAnsi="Times New Roman"/>
          <w:sz w:val="24"/>
          <w:szCs w:val="24"/>
          <w:lang w:eastAsia="ro-RO"/>
        </w:rPr>
      </w:pPr>
    </w:p>
    <w:p w14:paraId="05D23490" w14:textId="7FBA4B18" w:rsidR="00574B79" w:rsidRPr="00574B79" w:rsidRDefault="00574B79" w:rsidP="00574B79">
      <w:pPr>
        <w:rPr>
          <w:rFonts w:ascii="Times New Roman" w:eastAsia="Times New Roman" w:hAnsi="Times New Roman"/>
          <w:sz w:val="24"/>
          <w:szCs w:val="24"/>
          <w:lang w:eastAsia="ro-RO"/>
        </w:rPr>
      </w:pPr>
    </w:p>
    <w:p w14:paraId="115BE35E" w14:textId="5366FC6A" w:rsidR="00574B79" w:rsidRDefault="00574B79" w:rsidP="00574B79">
      <w:pPr>
        <w:rPr>
          <w:rFonts w:ascii="Times New Roman" w:eastAsia="Times New Roman" w:hAnsi="Times New Roman"/>
          <w:sz w:val="24"/>
          <w:szCs w:val="24"/>
          <w:lang w:eastAsia="ro-RO"/>
        </w:rPr>
      </w:pPr>
    </w:p>
    <w:p w14:paraId="1B023CC8" w14:textId="054FC1A1" w:rsidR="00AB024B" w:rsidRPr="00574B79" w:rsidRDefault="00574B79" w:rsidP="00574B79">
      <w:pPr>
        <w:rPr>
          <w:rFonts w:ascii="Times New Roman" w:eastAsia="Times New Roman" w:hAnsi="Times New Roman"/>
          <w:sz w:val="24"/>
          <w:szCs w:val="24"/>
          <w:lang w:eastAsia="ro-RO"/>
        </w:rPr>
      </w:pPr>
      <w:bookmarkStart w:id="0" w:name="_GoBack"/>
      <w:r>
        <w:rPr>
          <w:rFonts w:ascii="Times New Roman" w:eastAsia="Times New Roman" w:hAnsi="Times New Roman"/>
          <w:noProof/>
          <w:sz w:val="24"/>
          <w:szCs w:val="24"/>
          <w:lang w:eastAsia="ro-RO"/>
        </w:rPr>
        <w:drawing>
          <wp:anchor distT="0" distB="0" distL="114300" distR="114300" simplePos="0" relativeHeight="251663360" behindDoc="0" locked="0" layoutInCell="1" allowOverlap="1" wp14:anchorId="599ABD58" wp14:editId="64D3F858">
            <wp:simplePos x="0" y="0"/>
            <wp:positionH relativeFrom="column">
              <wp:posOffset>-1562100</wp:posOffset>
            </wp:positionH>
            <wp:positionV relativeFrom="paragraph">
              <wp:posOffset>457835</wp:posOffset>
            </wp:positionV>
            <wp:extent cx="3315335" cy="248602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Expozitia-tematica-scal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15335" cy="2486025"/>
                    </a:xfrm>
                    <a:prstGeom prst="rect">
                      <a:avLst/>
                    </a:prstGeom>
                  </pic:spPr>
                </pic:pic>
              </a:graphicData>
            </a:graphic>
          </wp:anchor>
        </w:drawing>
      </w:r>
      <w:bookmarkEnd w:id="0"/>
      <w:r>
        <w:rPr>
          <w:rFonts w:ascii="Times New Roman" w:eastAsia="Times New Roman" w:hAnsi="Times New Roman"/>
          <w:sz w:val="24"/>
          <w:szCs w:val="24"/>
          <w:lang w:eastAsia="ro-RO"/>
        </w:rPr>
        <w:t xml:space="preserve"> </w:t>
      </w:r>
    </w:p>
    <w:sectPr w:rsidR="00AB024B" w:rsidRPr="00574B79" w:rsidSect="007456E4">
      <w:headerReference w:type="default" r:id="rId13"/>
      <w:footerReference w:type="default" r:id="rId14"/>
      <w:pgSz w:w="11907" w:h="16839" w:code="9"/>
      <w:pgMar w:top="1843" w:right="992" w:bottom="192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1DEA5" w14:textId="77777777" w:rsidR="00671028" w:rsidRDefault="00671028" w:rsidP="00E160F0">
      <w:pPr>
        <w:spacing w:after="0" w:line="240" w:lineRule="auto"/>
      </w:pPr>
      <w:r>
        <w:separator/>
      </w:r>
    </w:p>
  </w:endnote>
  <w:endnote w:type="continuationSeparator" w:id="0">
    <w:p w14:paraId="28913385" w14:textId="77777777" w:rsidR="00671028" w:rsidRDefault="00671028"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C7EC7" w14:textId="77777777" w:rsidR="00CB3D67" w:rsidRPr="004E1266" w:rsidRDefault="00671028" w:rsidP="00612927">
    <w:pPr>
      <w:pStyle w:val="Footer"/>
      <w:ind w:left="6521"/>
      <w:jc w:val="right"/>
      <w:rPr>
        <w:rFonts w:ascii="Times New Roman" w:hAnsi="Times New Roman"/>
        <w:i/>
        <w:color w:val="000000"/>
        <w:sz w:val="16"/>
        <w:szCs w:val="16"/>
      </w:rPr>
    </w:pPr>
    <w:r>
      <w:rPr>
        <w:rFonts w:ascii="Times New Roman" w:hAnsi="Times New Roman"/>
        <w:i/>
        <w:color w:val="000000"/>
        <w:sz w:val="16"/>
        <w:szCs w:val="16"/>
      </w:rPr>
      <w:pict w14:anchorId="0E41EF9F">
        <v:line id="_x0000_s2068" style="position:absolute;left:0;text-align:left;z-index:251659776;mso-position-horizontal:center;mso-position-horizontal-relative:margin" from="0,-2.85pt" to="481.15pt,-2.85pt" strokeweight="3pt">
          <v:stroke linestyle="thinThin"/>
          <w10:wrap anchorx="margin"/>
        </v:line>
      </w:pict>
    </w:r>
    <w:r w:rsidR="00BC31E4" w:rsidRPr="004E1266">
      <w:rPr>
        <w:rFonts w:ascii="Times New Roman" w:hAnsi="Times New Roman"/>
        <w:i/>
        <w:color w:val="000000"/>
        <w:sz w:val="16"/>
        <w:szCs w:val="16"/>
      </w:rPr>
      <w:t xml:space="preserve">Str. </w:t>
    </w:r>
    <w:r w:rsidR="00CB3D67" w:rsidRPr="004E1266">
      <w:rPr>
        <w:rFonts w:ascii="Times New Roman" w:hAnsi="Times New Roman"/>
        <w:i/>
        <w:color w:val="000000"/>
        <w:sz w:val="16"/>
        <w:szCs w:val="16"/>
      </w:rPr>
      <w:t>Dr. Ion Munteanu</w:t>
    </w:r>
    <w:r w:rsidR="00612927" w:rsidRPr="004E1266">
      <w:rPr>
        <w:rFonts w:ascii="Times New Roman" w:hAnsi="Times New Roman"/>
        <w:i/>
        <w:color w:val="000000"/>
        <w:sz w:val="16"/>
        <w:szCs w:val="16"/>
      </w:rPr>
      <w:t>,</w:t>
    </w:r>
    <w:r w:rsidR="00CB3D67" w:rsidRPr="004E1266">
      <w:rPr>
        <w:rFonts w:ascii="Times New Roman" w:hAnsi="Times New Roman"/>
        <w:i/>
        <w:color w:val="000000"/>
        <w:sz w:val="16"/>
        <w:szCs w:val="16"/>
      </w:rPr>
      <w:t xml:space="preserve"> Nr. 3,</w:t>
    </w:r>
    <w:r w:rsidR="00BC31E4" w:rsidRPr="004E1266">
      <w:rPr>
        <w:rFonts w:ascii="Times New Roman" w:hAnsi="Times New Roman"/>
        <w:i/>
        <w:color w:val="000000"/>
        <w:sz w:val="16"/>
        <w:szCs w:val="16"/>
      </w:rPr>
      <w:t>Giurgiu</w:t>
    </w:r>
  </w:p>
  <w:p w14:paraId="4D7883F7" w14:textId="77777777" w:rsidR="00BC31E4" w:rsidRPr="004E1266" w:rsidRDefault="00CB3D67"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Cod po</w:t>
    </w:r>
    <w:r w:rsidR="00A1293F">
      <w:rPr>
        <w:rFonts w:ascii="Times New Roman" w:hAnsi="Times New Roman"/>
        <w:i/>
        <w:color w:val="000000"/>
        <w:sz w:val="16"/>
        <w:szCs w:val="16"/>
      </w:rPr>
      <w:t>ș</w:t>
    </w:r>
    <w:r w:rsidRPr="004E1266">
      <w:rPr>
        <w:rFonts w:ascii="Times New Roman" w:hAnsi="Times New Roman"/>
        <w:i/>
        <w:color w:val="000000"/>
        <w:sz w:val="16"/>
        <w:szCs w:val="16"/>
      </w:rPr>
      <w:t>tal, 080474</w:t>
    </w:r>
  </w:p>
  <w:p w14:paraId="236B753F" w14:textId="77777777" w:rsidR="00BC31E4" w:rsidRPr="004E1266" w:rsidRDefault="00BC31E4"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Tel: 0246/ 214255</w:t>
    </w:r>
  </w:p>
  <w:p w14:paraId="6C7DB58B" w14:textId="77777777" w:rsidR="00BC31E4" w:rsidRPr="004E1266" w:rsidRDefault="00BC31E4" w:rsidP="00612927">
    <w:pPr>
      <w:pStyle w:val="Footer"/>
      <w:ind w:left="6521"/>
      <w:jc w:val="right"/>
      <w:rPr>
        <w:rFonts w:ascii="Times New Roman" w:hAnsi="Times New Roman"/>
        <w:i/>
        <w:color w:val="000000"/>
        <w:sz w:val="16"/>
        <w:szCs w:val="16"/>
      </w:rPr>
    </w:pPr>
    <w:r w:rsidRPr="004E1266">
      <w:rPr>
        <w:rFonts w:ascii="Times New Roman" w:hAnsi="Times New Roman"/>
        <w:i/>
        <w:color w:val="000000"/>
        <w:sz w:val="16"/>
        <w:szCs w:val="16"/>
      </w:rPr>
      <w:t xml:space="preserve">Fax:  0246/ </w:t>
    </w:r>
    <w:r w:rsidR="004F226B" w:rsidRPr="004E1266">
      <w:rPr>
        <w:rFonts w:ascii="Times New Roman" w:hAnsi="Times New Roman"/>
        <w:i/>
        <w:color w:val="000000"/>
        <w:sz w:val="16"/>
        <w:szCs w:val="16"/>
      </w:rPr>
      <w:t>214255</w:t>
    </w:r>
  </w:p>
  <w:p w14:paraId="2DAA9686" w14:textId="77777777" w:rsidR="00BC31E4" w:rsidRPr="004E1266" w:rsidRDefault="00671028" w:rsidP="00612927">
    <w:pPr>
      <w:pStyle w:val="Footer"/>
      <w:ind w:left="6521"/>
      <w:jc w:val="right"/>
      <w:rPr>
        <w:rFonts w:ascii="Times New Roman" w:hAnsi="Times New Roman"/>
        <w:i/>
        <w:color w:val="000000"/>
        <w:sz w:val="16"/>
        <w:szCs w:val="16"/>
      </w:rPr>
    </w:pPr>
    <w:hyperlink r:id="rId1" w:history="1">
      <w:r w:rsidR="00BC31E4" w:rsidRPr="004E1266">
        <w:rPr>
          <w:rStyle w:val="Hyperlink"/>
          <w:rFonts w:ascii="Times New Roman" w:hAnsi="Times New Roman"/>
          <w:i/>
          <w:color w:val="000000"/>
          <w:sz w:val="16"/>
          <w:szCs w:val="16"/>
        </w:rPr>
        <w:t>www.isjgiurgiu.ro</w:t>
      </w:r>
    </w:hyperlink>
  </w:p>
  <w:p w14:paraId="045D646E" w14:textId="77777777" w:rsidR="00BC31E4" w:rsidRPr="004E1266" w:rsidRDefault="00BC31E4" w:rsidP="00612927">
    <w:pPr>
      <w:pStyle w:val="Footer"/>
      <w:jc w:val="right"/>
      <w:rPr>
        <w:rFonts w:ascii="Times New Roman" w:hAnsi="Times New Roman"/>
        <w:color w:val="000000"/>
        <w:sz w:val="16"/>
        <w:szCs w:val="16"/>
      </w:rPr>
    </w:pPr>
    <w:r w:rsidRPr="004E1266">
      <w:rPr>
        <w:rFonts w:ascii="Times New Roman" w:hAnsi="Times New Roman"/>
        <w:i/>
        <w:iCs/>
        <w:color w:val="000000"/>
        <w:sz w:val="16"/>
        <w:szCs w:val="16"/>
      </w:rPr>
      <w:t xml:space="preserve">E-mail: </w:t>
    </w:r>
    <w:hyperlink r:id="rId2" w:history="1">
      <w:r w:rsidRPr="004E1266">
        <w:rPr>
          <w:rStyle w:val="Hyperlink"/>
          <w:rFonts w:ascii="Times New Roman" w:hAnsi="Times New Roman"/>
          <w:i/>
          <w:iCs/>
          <w:color w:val="000000"/>
          <w:sz w:val="16"/>
          <w:szCs w:val="16"/>
        </w:rPr>
        <w:t>isjgiurgiu@yahoo.com</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E1A6B" w14:textId="77777777" w:rsidR="00671028" w:rsidRDefault="00671028" w:rsidP="00E160F0">
      <w:pPr>
        <w:spacing w:after="0" w:line="240" w:lineRule="auto"/>
      </w:pPr>
      <w:r>
        <w:separator/>
      </w:r>
    </w:p>
  </w:footnote>
  <w:footnote w:type="continuationSeparator" w:id="0">
    <w:p w14:paraId="60CD2D07" w14:textId="77777777" w:rsidR="00671028" w:rsidRDefault="00671028"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6195A" w14:textId="218AD194" w:rsidR="007456E4" w:rsidRPr="005E283B" w:rsidRDefault="007456E4" w:rsidP="007456E4">
    <w:pPr>
      <w:pStyle w:val="Header"/>
      <w:tabs>
        <w:tab w:val="clear" w:pos="4680"/>
        <w:tab w:val="clear" w:pos="9360"/>
      </w:tabs>
      <w:jc w:val="center"/>
      <w:rPr>
        <w:rFonts w:ascii="Arial" w:hAnsi="Arial" w:cs="Arial"/>
        <w:sz w:val="20"/>
        <w:szCs w:val="20"/>
        <w:lang w:eastAsia="ro-RO"/>
      </w:rPr>
    </w:pPr>
    <w:r w:rsidRPr="005E283B">
      <w:rPr>
        <w:rFonts w:ascii="Arial" w:hAnsi="Arial" w:cs="Arial"/>
        <w:noProof/>
        <w:sz w:val="20"/>
        <w:szCs w:val="20"/>
        <w:lang w:eastAsia="ro-RO"/>
      </w:rPr>
      <w:drawing>
        <wp:anchor distT="0" distB="0" distL="114300" distR="114300" simplePos="0" relativeHeight="251661824" behindDoc="1" locked="0" layoutInCell="1" allowOverlap="1" wp14:anchorId="3AD74C84" wp14:editId="709F2DFB">
          <wp:simplePos x="0" y="0"/>
          <wp:positionH relativeFrom="margin">
            <wp:posOffset>88265</wp:posOffset>
          </wp:positionH>
          <wp:positionV relativeFrom="paragraph">
            <wp:posOffset>-260985</wp:posOffset>
          </wp:positionV>
          <wp:extent cx="640782" cy="632460"/>
          <wp:effectExtent l="0" t="0" r="6985" b="0"/>
          <wp:wrapNone/>
          <wp:docPr id="6" name="Picture 6" descr="I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SJ"/>
                  <pic:cNvPicPr>
                    <a:picLocks noChangeAspect="1" noChangeArrowheads="1"/>
                  </pic:cNvPicPr>
                </pic:nvPicPr>
                <pic:blipFill>
                  <a:blip r:embed="rId1"/>
                  <a:srcRect/>
                  <a:stretch>
                    <a:fillRect/>
                  </a:stretch>
                </pic:blipFill>
                <pic:spPr bwMode="auto">
                  <a:xfrm>
                    <a:off x="0" y="0"/>
                    <a:ext cx="640782" cy="6324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63872" behindDoc="0" locked="0" layoutInCell="1" allowOverlap="1" wp14:anchorId="25B3E1B5" wp14:editId="00E6A969">
          <wp:simplePos x="0" y="0"/>
          <wp:positionH relativeFrom="column">
            <wp:posOffset>2655570</wp:posOffset>
          </wp:positionH>
          <wp:positionV relativeFrom="paragraph">
            <wp:posOffset>-219461</wp:posOffset>
          </wp:positionV>
          <wp:extent cx="3553460" cy="556011"/>
          <wp:effectExtent l="0" t="0" r="0" b="0"/>
          <wp:wrapNone/>
          <wp:docPr id="9" name="Picture 9" descr="C:\Users\ISJ\AppData\Local\Microsoft\Windows\INetCache\Content.Word\2 MEC-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SJ\AppData\Local\Microsoft\Windows\INetCache\Content.Word\2 MEC-2025.png"/>
                  <pic:cNvPicPr>
                    <a:picLocks noChangeAspect="1" noChangeArrowheads="1"/>
                  </pic:cNvPicPr>
                </pic:nvPicPr>
                <pic:blipFill>
                  <a:blip r:embed="rId2">
                    <a:extLst>
                      <a:ext uri="{28A0092B-C50C-407E-A947-70E740481C1C}">
                        <a14:useLocalDpi xmlns:a14="http://schemas.microsoft.com/office/drawing/2010/main" val="0"/>
                      </a:ext>
                    </a:extLst>
                  </a:blip>
                  <a:srcRect l="2864" t="37251" r="4982" b="37029"/>
                  <a:stretch>
                    <a:fillRect/>
                  </a:stretch>
                </pic:blipFill>
                <pic:spPr bwMode="auto">
                  <a:xfrm>
                    <a:off x="0" y="0"/>
                    <a:ext cx="3640067" cy="569562"/>
                  </a:xfrm>
                  <a:prstGeom prst="rect">
                    <a:avLst/>
                  </a:prstGeom>
                  <a:noFill/>
                  <a:ln>
                    <a:noFill/>
                  </a:ln>
                </pic:spPr>
              </pic:pic>
            </a:graphicData>
          </a:graphic>
          <wp14:sizeRelH relativeFrom="page">
            <wp14:pctWidth>0</wp14:pctWidth>
          </wp14:sizeRelH>
          <wp14:sizeRelV relativeFrom="page">
            <wp14:pctHeight>0</wp14:pctHeight>
          </wp14:sizeRelV>
        </wp:anchor>
      </w:drawing>
    </w:r>
    <w:r w:rsidR="00671028">
      <w:rPr>
        <w:noProof/>
      </w:rPr>
      <w:pict w14:anchorId="6335C9C7">
        <v:line id="Line 17" o:spid="_x0000_s2069" style="position:absolute;left:0;text-align:lef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8.55pt" to="481.1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" strokeweight="3pt">
          <v:stroke linestyle="thinThin"/>
          <w10:wrap anchorx="margin"/>
        </v:line>
      </w:pict>
    </w:r>
  </w:p>
  <w:p w14:paraId="2292AA7C" w14:textId="63D8D2A6" w:rsidR="00612927" w:rsidRPr="007456E4" w:rsidRDefault="00612927" w:rsidP="007456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AA6"/>
    <w:multiLevelType w:val="hybridMultilevel"/>
    <w:tmpl w:val="FA82D71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BFB3D8C"/>
    <w:multiLevelType w:val="hybridMultilevel"/>
    <w:tmpl w:val="E97AA85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0C597763"/>
    <w:multiLevelType w:val="hybridMultilevel"/>
    <w:tmpl w:val="0BBEEE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2C65E2"/>
    <w:multiLevelType w:val="hybridMultilevel"/>
    <w:tmpl w:val="CADE572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150D4362"/>
    <w:multiLevelType w:val="hybridMultilevel"/>
    <w:tmpl w:val="B7280844"/>
    <w:lvl w:ilvl="0" w:tplc="04180001">
      <w:start w:val="1"/>
      <w:numFmt w:val="bullet"/>
      <w:lvlText w:val=""/>
      <w:lvlJc w:val="left"/>
      <w:pPr>
        <w:ind w:left="1152" w:hanging="360"/>
      </w:pPr>
      <w:rPr>
        <w:rFonts w:ascii="Symbol" w:hAnsi="Symbol" w:hint="default"/>
      </w:rPr>
    </w:lvl>
    <w:lvl w:ilvl="1" w:tplc="04180003" w:tentative="1">
      <w:start w:val="1"/>
      <w:numFmt w:val="bullet"/>
      <w:lvlText w:val="o"/>
      <w:lvlJc w:val="left"/>
      <w:pPr>
        <w:ind w:left="1872" w:hanging="360"/>
      </w:pPr>
      <w:rPr>
        <w:rFonts w:ascii="Courier New" w:hAnsi="Courier New" w:cs="Courier New" w:hint="default"/>
      </w:rPr>
    </w:lvl>
    <w:lvl w:ilvl="2" w:tplc="04180005" w:tentative="1">
      <w:start w:val="1"/>
      <w:numFmt w:val="bullet"/>
      <w:lvlText w:val=""/>
      <w:lvlJc w:val="left"/>
      <w:pPr>
        <w:ind w:left="2592" w:hanging="360"/>
      </w:pPr>
      <w:rPr>
        <w:rFonts w:ascii="Wingdings" w:hAnsi="Wingdings" w:hint="default"/>
      </w:rPr>
    </w:lvl>
    <w:lvl w:ilvl="3" w:tplc="04180001" w:tentative="1">
      <w:start w:val="1"/>
      <w:numFmt w:val="bullet"/>
      <w:lvlText w:val=""/>
      <w:lvlJc w:val="left"/>
      <w:pPr>
        <w:ind w:left="3312" w:hanging="360"/>
      </w:pPr>
      <w:rPr>
        <w:rFonts w:ascii="Symbol" w:hAnsi="Symbol" w:hint="default"/>
      </w:rPr>
    </w:lvl>
    <w:lvl w:ilvl="4" w:tplc="04180003" w:tentative="1">
      <w:start w:val="1"/>
      <w:numFmt w:val="bullet"/>
      <w:lvlText w:val="o"/>
      <w:lvlJc w:val="left"/>
      <w:pPr>
        <w:ind w:left="4032" w:hanging="360"/>
      </w:pPr>
      <w:rPr>
        <w:rFonts w:ascii="Courier New" w:hAnsi="Courier New" w:cs="Courier New" w:hint="default"/>
      </w:rPr>
    </w:lvl>
    <w:lvl w:ilvl="5" w:tplc="04180005" w:tentative="1">
      <w:start w:val="1"/>
      <w:numFmt w:val="bullet"/>
      <w:lvlText w:val=""/>
      <w:lvlJc w:val="left"/>
      <w:pPr>
        <w:ind w:left="4752" w:hanging="360"/>
      </w:pPr>
      <w:rPr>
        <w:rFonts w:ascii="Wingdings" w:hAnsi="Wingdings" w:hint="default"/>
      </w:rPr>
    </w:lvl>
    <w:lvl w:ilvl="6" w:tplc="04180001" w:tentative="1">
      <w:start w:val="1"/>
      <w:numFmt w:val="bullet"/>
      <w:lvlText w:val=""/>
      <w:lvlJc w:val="left"/>
      <w:pPr>
        <w:ind w:left="5472" w:hanging="360"/>
      </w:pPr>
      <w:rPr>
        <w:rFonts w:ascii="Symbol" w:hAnsi="Symbol" w:hint="default"/>
      </w:rPr>
    </w:lvl>
    <w:lvl w:ilvl="7" w:tplc="04180003" w:tentative="1">
      <w:start w:val="1"/>
      <w:numFmt w:val="bullet"/>
      <w:lvlText w:val="o"/>
      <w:lvlJc w:val="left"/>
      <w:pPr>
        <w:ind w:left="6192" w:hanging="360"/>
      </w:pPr>
      <w:rPr>
        <w:rFonts w:ascii="Courier New" w:hAnsi="Courier New" w:cs="Courier New" w:hint="default"/>
      </w:rPr>
    </w:lvl>
    <w:lvl w:ilvl="8" w:tplc="04180005" w:tentative="1">
      <w:start w:val="1"/>
      <w:numFmt w:val="bullet"/>
      <w:lvlText w:val=""/>
      <w:lvlJc w:val="left"/>
      <w:pPr>
        <w:ind w:left="6912" w:hanging="360"/>
      </w:pPr>
      <w:rPr>
        <w:rFonts w:ascii="Wingdings" w:hAnsi="Wingdings" w:hint="default"/>
      </w:rPr>
    </w:lvl>
  </w:abstractNum>
  <w:abstractNum w:abstractNumId="5" w15:restartNumberingAfterBreak="0">
    <w:nsid w:val="17456470"/>
    <w:multiLevelType w:val="hybridMultilevel"/>
    <w:tmpl w:val="C4580472"/>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1A387F62"/>
    <w:multiLevelType w:val="hybridMultilevel"/>
    <w:tmpl w:val="897258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903F9C"/>
    <w:multiLevelType w:val="hybridMultilevel"/>
    <w:tmpl w:val="F81E42D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48B1E92"/>
    <w:multiLevelType w:val="hybridMultilevel"/>
    <w:tmpl w:val="1B2484B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B046D13"/>
    <w:multiLevelType w:val="hybridMultilevel"/>
    <w:tmpl w:val="660C6E0A"/>
    <w:lvl w:ilvl="0" w:tplc="8E587176">
      <w:start w:val="1"/>
      <w:numFmt w:val="bullet"/>
      <w:lvlText w:val="-"/>
      <w:lvlJc w:val="left"/>
      <w:pPr>
        <w:ind w:left="1800" w:hanging="360"/>
      </w:pPr>
      <w:rPr>
        <w:rFonts w:ascii="Vivaldi" w:hAnsi="Vival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12939AE"/>
    <w:multiLevelType w:val="hybridMultilevel"/>
    <w:tmpl w:val="05108D20"/>
    <w:lvl w:ilvl="0" w:tplc="3CC22D9C">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1" w15:restartNumberingAfterBreak="0">
    <w:nsid w:val="34101A8A"/>
    <w:multiLevelType w:val="hybridMultilevel"/>
    <w:tmpl w:val="1528218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342233A5"/>
    <w:multiLevelType w:val="hybridMultilevel"/>
    <w:tmpl w:val="FB08173C"/>
    <w:lvl w:ilvl="0" w:tplc="04180001">
      <w:start w:val="1"/>
      <w:numFmt w:val="bullet"/>
      <w:lvlText w:val=""/>
      <w:lvlJc w:val="left"/>
      <w:pPr>
        <w:ind w:left="1152" w:hanging="360"/>
      </w:pPr>
      <w:rPr>
        <w:rFonts w:ascii="Symbol" w:hAnsi="Symbol" w:hint="default"/>
      </w:rPr>
    </w:lvl>
    <w:lvl w:ilvl="1" w:tplc="04180003" w:tentative="1">
      <w:start w:val="1"/>
      <w:numFmt w:val="bullet"/>
      <w:lvlText w:val="o"/>
      <w:lvlJc w:val="left"/>
      <w:pPr>
        <w:ind w:left="1872" w:hanging="360"/>
      </w:pPr>
      <w:rPr>
        <w:rFonts w:ascii="Courier New" w:hAnsi="Courier New" w:cs="Courier New" w:hint="default"/>
      </w:rPr>
    </w:lvl>
    <w:lvl w:ilvl="2" w:tplc="04180005" w:tentative="1">
      <w:start w:val="1"/>
      <w:numFmt w:val="bullet"/>
      <w:lvlText w:val=""/>
      <w:lvlJc w:val="left"/>
      <w:pPr>
        <w:ind w:left="2592" w:hanging="360"/>
      </w:pPr>
      <w:rPr>
        <w:rFonts w:ascii="Wingdings" w:hAnsi="Wingdings" w:hint="default"/>
      </w:rPr>
    </w:lvl>
    <w:lvl w:ilvl="3" w:tplc="04180001" w:tentative="1">
      <w:start w:val="1"/>
      <w:numFmt w:val="bullet"/>
      <w:lvlText w:val=""/>
      <w:lvlJc w:val="left"/>
      <w:pPr>
        <w:ind w:left="3312" w:hanging="360"/>
      </w:pPr>
      <w:rPr>
        <w:rFonts w:ascii="Symbol" w:hAnsi="Symbol" w:hint="default"/>
      </w:rPr>
    </w:lvl>
    <w:lvl w:ilvl="4" w:tplc="04180003" w:tentative="1">
      <w:start w:val="1"/>
      <w:numFmt w:val="bullet"/>
      <w:lvlText w:val="o"/>
      <w:lvlJc w:val="left"/>
      <w:pPr>
        <w:ind w:left="4032" w:hanging="360"/>
      </w:pPr>
      <w:rPr>
        <w:rFonts w:ascii="Courier New" w:hAnsi="Courier New" w:cs="Courier New" w:hint="default"/>
      </w:rPr>
    </w:lvl>
    <w:lvl w:ilvl="5" w:tplc="04180005" w:tentative="1">
      <w:start w:val="1"/>
      <w:numFmt w:val="bullet"/>
      <w:lvlText w:val=""/>
      <w:lvlJc w:val="left"/>
      <w:pPr>
        <w:ind w:left="4752" w:hanging="360"/>
      </w:pPr>
      <w:rPr>
        <w:rFonts w:ascii="Wingdings" w:hAnsi="Wingdings" w:hint="default"/>
      </w:rPr>
    </w:lvl>
    <w:lvl w:ilvl="6" w:tplc="04180001" w:tentative="1">
      <w:start w:val="1"/>
      <w:numFmt w:val="bullet"/>
      <w:lvlText w:val=""/>
      <w:lvlJc w:val="left"/>
      <w:pPr>
        <w:ind w:left="5472" w:hanging="360"/>
      </w:pPr>
      <w:rPr>
        <w:rFonts w:ascii="Symbol" w:hAnsi="Symbol" w:hint="default"/>
      </w:rPr>
    </w:lvl>
    <w:lvl w:ilvl="7" w:tplc="04180003" w:tentative="1">
      <w:start w:val="1"/>
      <w:numFmt w:val="bullet"/>
      <w:lvlText w:val="o"/>
      <w:lvlJc w:val="left"/>
      <w:pPr>
        <w:ind w:left="6192" w:hanging="360"/>
      </w:pPr>
      <w:rPr>
        <w:rFonts w:ascii="Courier New" w:hAnsi="Courier New" w:cs="Courier New" w:hint="default"/>
      </w:rPr>
    </w:lvl>
    <w:lvl w:ilvl="8" w:tplc="04180005" w:tentative="1">
      <w:start w:val="1"/>
      <w:numFmt w:val="bullet"/>
      <w:lvlText w:val=""/>
      <w:lvlJc w:val="left"/>
      <w:pPr>
        <w:ind w:left="6912" w:hanging="360"/>
      </w:pPr>
      <w:rPr>
        <w:rFonts w:ascii="Wingdings" w:hAnsi="Wingdings" w:hint="default"/>
      </w:rPr>
    </w:lvl>
  </w:abstractNum>
  <w:abstractNum w:abstractNumId="13" w15:restartNumberingAfterBreak="0">
    <w:nsid w:val="34AE286D"/>
    <w:multiLevelType w:val="hybridMultilevel"/>
    <w:tmpl w:val="51E2CF4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51C3E71"/>
    <w:multiLevelType w:val="hybridMultilevel"/>
    <w:tmpl w:val="E03015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0337560"/>
    <w:multiLevelType w:val="hybridMultilevel"/>
    <w:tmpl w:val="E1E2532C"/>
    <w:lvl w:ilvl="0" w:tplc="7ABE66F2">
      <w:start w:val="27"/>
      <w:numFmt w:val="bullet"/>
      <w:lvlText w:val="-"/>
      <w:lvlJc w:val="left"/>
      <w:pPr>
        <w:ind w:left="4680" w:hanging="360"/>
      </w:pPr>
      <w:rPr>
        <w:rFonts w:ascii="Calibri" w:eastAsia="Times New Roman" w:hAnsi="Calibri"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6" w15:restartNumberingAfterBreak="0">
    <w:nsid w:val="54D414B2"/>
    <w:multiLevelType w:val="hybridMultilevel"/>
    <w:tmpl w:val="6D8CF11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56F25272"/>
    <w:multiLevelType w:val="hybridMultilevel"/>
    <w:tmpl w:val="FAE0F24A"/>
    <w:lvl w:ilvl="0" w:tplc="899224D2">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5C2C5A60"/>
    <w:multiLevelType w:val="hybridMultilevel"/>
    <w:tmpl w:val="3932A04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62C84D20"/>
    <w:multiLevelType w:val="hybridMultilevel"/>
    <w:tmpl w:val="2D96632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697914D6"/>
    <w:multiLevelType w:val="hybridMultilevel"/>
    <w:tmpl w:val="23F60B3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6BBD7922"/>
    <w:multiLevelType w:val="hybridMultilevel"/>
    <w:tmpl w:val="BAB0AB6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734B46B6"/>
    <w:multiLevelType w:val="hybridMultilevel"/>
    <w:tmpl w:val="043E39DE"/>
    <w:lvl w:ilvl="0" w:tplc="04180001">
      <w:start w:val="1"/>
      <w:numFmt w:val="bullet"/>
      <w:lvlText w:val=""/>
      <w:lvlJc w:val="left"/>
      <w:pPr>
        <w:ind w:left="1152" w:hanging="360"/>
      </w:pPr>
      <w:rPr>
        <w:rFonts w:ascii="Symbol" w:hAnsi="Symbol" w:hint="default"/>
      </w:rPr>
    </w:lvl>
    <w:lvl w:ilvl="1" w:tplc="04180003" w:tentative="1">
      <w:start w:val="1"/>
      <w:numFmt w:val="bullet"/>
      <w:lvlText w:val="o"/>
      <w:lvlJc w:val="left"/>
      <w:pPr>
        <w:ind w:left="1872" w:hanging="360"/>
      </w:pPr>
      <w:rPr>
        <w:rFonts w:ascii="Courier New" w:hAnsi="Courier New" w:cs="Courier New" w:hint="default"/>
      </w:rPr>
    </w:lvl>
    <w:lvl w:ilvl="2" w:tplc="04180005" w:tentative="1">
      <w:start w:val="1"/>
      <w:numFmt w:val="bullet"/>
      <w:lvlText w:val=""/>
      <w:lvlJc w:val="left"/>
      <w:pPr>
        <w:ind w:left="2592" w:hanging="360"/>
      </w:pPr>
      <w:rPr>
        <w:rFonts w:ascii="Wingdings" w:hAnsi="Wingdings" w:hint="default"/>
      </w:rPr>
    </w:lvl>
    <w:lvl w:ilvl="3" w:tplc="04180001" w:tentative="1">
      <w:start w:val="1"/>
      <w:numFmt w:val="bullet"/>
      <w:lvlText w:val=""/>
      <w:lvlJc w:val="left"/>
      <w:pPr>
        <w:ind w:left="3312" w:hanging="360"/>
      </w:pPr>
      <w:rPr>
        <w:rFonts w:ascii="Symbol" w:hAnsi="Symbol" w:hint="default"/>
      </w:rPr>
    </w:lvl>
    <w:lvl w:ilvl="4" w:tplc="04180003" w:tentative="1">
      <w:start w:val="1"/>
      <w:numFmt w:val="bullet"/>
      <w:lvlText w:val="o"/>
      <w:lvlJc w:val="left"/>
      <w:pPr>
        <w:ind w:left="4032" w:hanging="360"/>
      </w:pPr>
      <w:rPr>
        <w:rFonts w:ascii="Courier New" w:hAnsi="Courier New" w:cs="Courier New" w:hint="default"/>
      </w:rPr>
    </w:lvl>
    <w:lvl w:ilvl="5" w:tplc="04180005" w:tentative="1">
      <w:start w:val="1"/>
      <w:numFmt w:val="bullet"/>
      <w:lvlText w:val=""/>
      <w:lvlJc w:val="left"/>
      <w:pPr>
        <w:ind w:left="4752" w:hanging="360"/>
      </w:pPr>
      <w:rPr>
        <w:rFonts w:ascii="Wingdings" w:hAnsi="Wingdings" w:hint="default"/>
      </w:rPr>
    </w:lvl>
    <w:lvl w:ilvl="6" w:tplc="04180001" w:tentative="1">
      <w:start w:val="1"/>
      <w:numFmt w:val="bullet"/>
      <w:lvlText w:val=""/>
      <w:lvlJc w:val="left"/>
      <w:pPr>
        <w:ind w:left="5472" w:hanging="360"/>
      </w:pPr>
      <w:rPr>
        <w:rFonts w:ascii="Symbol" w:hAnsi="Symbol" w:hint="default"/>
      </w:rPr>
    </w:lvl>
    <w:lvl w:ilvl="7" w:tplc="04180003" w:tentative="1">
      <w:start w:val="1"/>
      <w:numFmt w:val="bullet"/>
      <w:lvlText w:val="o"/>
      <w:lvlJc w:val="left"/>
      <w:pPr>
        <w:ind w:left="6192" w:hanging="360"/>
      </w:pPr>
      <w:rPr>
        <w:rFonts w:ascii="Courier New" w:hAnsi="Courier New" w:cs="Courier New" w:hint="default"/>
      </w:rPr>
    </w:lvl>
    <w:lvl w:ilvl="8" w:tplc="04180005" w:tentative="1">
      <w:start w:val="1"/>
      <w:numFmt w:val="bullet"/>
      <w:lvlText w:val=""/>
      <w:lvlJc w:val="left"/>
      <w:pPr>
        <w:ind w:left="6912" w:hanging="360"/>
      </w:pPr>
      <w:rPr>
        <w:rFonts w:ascii="Wingdings" w:hAnsi="Wingdings" w:hint="default"/>
      </w:rPr>
    </w:lvl>
  </w:abstractNum>
  <w:abstractNum w:abstractNumId="23" w15:restartNumberingAfterBreak="0">
    <w:nsid w:val="7C661668"/>
    <w:multiLevelType w:val="hybridMultilevel"/>
    <w:tmpl w:val="777894D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7DB13860"/>
    <w:multiLevelType w:val="hybridMultilevel"/>
    <w:tmpl w:val="F8069BB2"/>
    <w:lvl w:ilvl="0" w:tplc="04180001">
      <w:start w:val="1"/>
      <w:numFmt w:val="bullet"/>
      <w:lvlText w:val=""/>
      <w:lvlJc w:val="left"/>
      <w:pPr>
        <w:ind w:left="1152" w:hanging="360"/>
      </w:pPr>
      <w:rPr>
        <w:rFonts w:ascii="Symbol" w:hAnsi="Symbol" w:hint="default"/>
      </w:rPr>
    </w:lvl>
    <w:lvl w:ilvl="1" w:tplc="04180003" w:tentative="1">
      <w:start w:val="1"/>
      <w:numFmt w:val="bullet"/>
      <w:lvlText w:val="o"/>
      <w:lvlJc w:val="left"/>
      <w:pPr>
        <w:ind w:left="1872" w:hanging="360"/>
      </w:pPr>
      <w:rPr>
        <w:rFonts w:ascii="Courier New" w:hAnsi="Courier New" w:cs="Courier New" w:hint="default"/>
      </w:rPr>
    </w:lvl>
    <w:lvl w:ilvl="2" w:tplc="04180005" w:tentative="1">
      <w:start w:val="1"/>
      <w:numFmt w:val="bullet"/>
      <w:lvlText w:val=""/>
      <w:lvlJc w:val="left"/>
      <w:pPr>
        <w:ind w:left="2592" w:hanging="360"/>
      </w:pPr>
      <w:rPr>
        <w:rFonts w:ascii="Wingdings" w:hAnsi="Wingdings" w:hint="default"/>
      </w:rPr>
    </w:lvl>
    <w:lvl w:ilvl="3" w:tplc="04180001" w:tentative="1">
      <w:start w:val="1"/>
      <w:numFmt w:val="bullet"/>
      <w:lvlText w:val=""/>
      <w:lvlJc w:val="left"/>
      <w:pPr>
        <w:ind w:left="3312" w:hanging="360"/>
      </w:pPr>
      <w:rPr>
        <w:rFonts w:ascii="Symbol" w:hAnsi="Symbol" w:hint="default"/>
      </w:rPr>
    </w:lvl>
    <w:lvl w:ilvl="4" w:tplc="04180003" w:tentative="1">
      <w:start w:val="1"/>
      <w:numFmt w:val="bullet"/>
      <w:lvlText w:val="o"/>
      <w:lvlJc w:val="left"/>
      <w:pPr>
        <w:ind w:left="4032" w:hanging="360"/>
      </w:pPr>
      <w:rPr>
        <w:rFonts w:ascii="Courier New" w:hAnsi="Courier New" w:cs="Courier New" w:hint="default"/>
      </w:rPr>
    </w:lvl>
    <w:lvl w:ilvl="5" w:tplc="04180005" w:tentative="1">
      <w:start w:val="1"/>
      <w:numFmt w:val="bullet"/>
      <w:lvlText w:val=""/>
      <w:lvlJc w:val="left"/>
      <w:pPr>
        <w:ind w:left="4752" w:hanging="360"/>
      </w:pPr>
      <w:rPr>
        <w:rFonts w:ascii="Wingdings" w:hAnsi="Wingdings" w:hint="default"/>
      </w:rPr>
    </w:lvl>
    <w:lvl w:ilvl="6" w:tplc="04180001" w:tentative="1">
      <w:start w:val="1"/>
      <w:numFmt w:val="bullet"/>
      <w:lvlText w:val=""/>
      <w:lvlJc w:val="left"/>
      <w:pPr>
        <w:ind w:left="5472" w:hanging="360"/>
      </w:pPr>
      <w:rPr>
        <w:rFonts w:ascii="Symbol" w:hAnsi="Symbol" w:hint="default"/>
      </w:rPr>
    </w:lvl>
    <w:lvl w:ilvl="7" w:tplc="04180003" w:tentative="1">
      <w:start w:val="1"/>
      <w:numFmt w:val="bullet"/>
      <w:lvlText w:val="o"/>
      <w:lvlJc w:val="left"/>
      <w:pPr>
        <w:ind w:left="6192" w:hanging="360"/>
      </w:pPr>
      <w:rPr>
        <w:rFonts w:ascii="Courier New" w:hAnsi="Courier New" w:cs="Courier New" w:hint="default"/>
      </w:rPr>
    </w:lvl>
    <w:lvl w:ilvl="8" w:tplc="04180005" w:tentative="1">
      <w:start w:val="1"/>
      <w:numFmt w:val="bullet"/>
      <w:lvlText w:val=""/>
      <w:lvlJc w:val="left"/>
      <w:pPr>
        <w:ind w:left="6912" w:hanging="360"/>
      </w:pPr>
      <w:rPr>
        <w:rFonts w:ascii="Wingdings" w:hAnsi="Wingdings" w:hint="default"/>
      </w:rPr>
    </w:lvl>
  </w:abstractNum>
  <w:num w:numId="1">
    <w:abstractNumId w:val="9"/>
  </w:num>
  <w:num w:numId="2">
    <w:abstractNumId w:val="17"/>
  </w:num>
  <w:num w:numId="3">
    <w:abstractNumId w:val="1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7"/>
  </w:num>
  <w:num w:numId="8">
    <w:abstractNumId w:val="0"/>
  </w:num>
  <w:num w:numId="9">
    <w:abstractNumId w:val="13"/>
  </w:num>
  <w:num w:numId="10">
    <w:abstractNumId w:val="24"/>
  </w:num>
  <w:num w:numId="11">
    <w:abstractNumId w:val="11"/>
  </w:num>
  <w:num w:numId="12">
    <w:abstractNumId w:val="8"/>
  </w:num>
  <w:num w:numId="13">
    <w:abstractNumId w:val="6"/>
  </w:num>
  <w:num w:numId="14">
    <w:abstractNumId w:val="4"/>
  </w:num>
  <w:num w:numId="15">
    <w:abstractNumId w:val="23"/>
  </w:num>
  <w:num w:numId="16">
    <w:abstractNumId w:val="22"/>
  </w:num>
  <w:num w:numId="17">
    <w:abstractNumId w:val="3"/>
  </w:num>
  <w:num w:numId="18">
    <w:abstractNumId w:val="19"/>
  </w:num>
  <w:num w:numId="19">
    <w:abstractNumId w:val="20"/>
  </w:num>
  <w:num w:numId="20">
    <w:abstractNumId w:val="21"/>
  </w:num>
  <w:num w:numId="21">
    <w:abstractNumId w:val="1"/>
  </w:num>
  <w:num w:numId="22">
    <w:abstractNumId w:val="18"/>
  </w:num>
  <w:num w:numId="23">
    <w:abstractNumId w:val="5"/>
  </w:num>
  <w:num w:numId="24">
    <w:abstractNumId w:val="16"/>
  </w:num>
  <w:num w:numId="25">
    <w:abstractNumId w:val="1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160F0"/>
    <w:rsid w:val="00002654"/>
    <w:rsid w:val="00004A76"/>
    <w:rsid w:val="000065BA"/>
    <w:rsid w:val="0000670B"/>
    <w:rsid w:val="000100EF"/>
    <w:rsid w:val="00014227"/>
    <w:rsid w:val="00016F6F"/>
    <w:rsid w:val="0002319B"/>
    <w:rsid w:val="000337B2"/>
    <w:rsid w:val="0003528C"/>
    <w:rsid w:val="00041967"/>
    <w:rsid w:val="00044F43"/>
    <w:rsid w:val="0005101D"/>
    <w:rsid w:val="00055DE2"/>
    <w:rsid w:val="00066C24"/>
    <w:rsid w:val="00071834"/>
    <w:rsid w:val="00076AB1"/>
    <w:rsid w:val="00081AC0"/>
    <w:rsid w:val="00081F1B"/>
    <w:rsid w:val="000823C6"/>
    <w:rsid w:val="0008438A"/>
    <w:rsid w:val="00094067"/>
    <w:rsid w:val="00095971"/>
    <w:rsid w:val="00096D7A"/>
    <w:rsid w:val="0009702D"/>
    <w:rsid w:val="000B032C"/>
    <w:rsid w:val="000B1347"/>
    <w:rsid w:val="000B2E7F"/>
    <w:rsid w:val="000B40AA"/>
    <w:rsid w:val="000B4446"/>
    <w:rsid w:val="000B481E"/>
    <w:rsid w:val="000B5D38"/>
    <w:rsid w:val="000C6415"/>
    <w:rsid w:val="000C6751"/>
    <w:rsid w:val="000C6819"/>
    <w:rsid w:val="000D0F6E"/>
    <w:rsid w:val="000D1949"/>
    <w:rsid w:val="001018F0"/>
    <w:rsid w:val="00121F07"/>
    <w:rsid w:val="0012525E"/>
    <w:rsid w:val="00130B39"/>
    <w:rsid w:val="0013198C"/>
    <w:rsid w:val="001347DD"/>
    <w:rsid w:val="00134B79"/>
    <w:rsid w:val="0014556F"/>
    <w:rsid w:val="00152C0C"/>
    <w:rsid w:val="00177C98"/>
    <w:rsid w:val="00197675"/>
    <w:rsid w:val="001A1556"/>
    <w:rsid w:val="001A4BB3"/>
    <w:rsid w:val="001A543F"/>
    <w:rsid w:val="001A7B2C"/>
    <w:rsid w:val="001B17F5"/>
    <w:rsid w:val="001B4B96"/>
    <w:rsid w:val="001B4ED1"/>
    <w:rsid w:val="001C261F"/>
    <w:rsid w:val="001C32B4"/>
    <w:rsid w:val="001D1560"/>
    <w:rsid w:val="001E3077"/>
    <w:rsid w:val="001F03E6"/>
    <w:rsid w:val="001F2438"/>
    <w:rsid w:val="001F73B4"/>
    <w:rsid w:val="002042FC"/>
    <w:rsid w:val="00212D55"/>
    <w:rsid w:val="00213B82"/>
    <w:rsid w:val="00213ED5"/>
    <w:rsid w:val="0021597F"/>
    <w:rsid w:val="00217662"/>
    <w:rsid w:val="00226118"/>
    <w:rsid w:val="00226F96"/>
    <w:rsid w:val="00243E6E"/>
    <w:rsid w:val="00251A14"/>
    <w:rsid w:val="002701D4"/>
    <w:rsid w:val="00273509"/>
    <w:rsid w:val="0027391D"/>
    <w:rsid w:val="00275757"/>
    <w:rsid w:val="0028456C"/>
    <w:rsid w:val="00286F29"/>
    <w:rsid w:val="0029207A"/>
    <w:rsid w:val="00292141"/>
    <w:rsid w:val="00294087"/>
    <w:rsid w:val="002A3739"/>
    <w:rsid w:val="002B110A"/>
    <w:rsid w:val="002B30E2"/>
    <w:rsid w:val="002B3FDC"/>
    <w:rsid w:val="002B7213"/>
    <w:rsid w:val="002D2D53"/>
    <w:rsid w:val="002D44A7"/>
    <w:rsid w:val="002E3667"/>
    <w:rsid w:val="00304ECB"/>
    <w:rsid w:val="00312751"/>
    <w:rsid w:val="0032042F"/>
    <w:rsid w:val="003204D7"/>
    <w:rsid w:val="0032370A"/>
    <w:rsid w:val="003258B6"/>
    <w:rsid w:val="0032692A"/>
    <w:rsid w:val="00340970"/>
    <w:rsid w:val="00347066"/>
    <w:rsid w:val="003537B1"/>
    <w:rsid w:val="00354A62"/>
    <w:rsid w:val="00367CC5"/>
    <w:rsid w:val="00371434"/>
    <w:rsid w:val="00371846"/>
    <w:rsid w:val="003726ED"/>
    <w:rsid w:val="00382AAC"/>
    <w:rsid w:val="00383A82"/>
    <w:rsid w:val="00385321"/>
    <w:rsid w:val="00385721"/>
    <w:rsid w:val="00390CE8"/>
    <w:rsid w:val="0039116A"/>
    <w:rsid w:val="003A12E5"/>
    <w:rsid w:val="003A14F7"/>
    <w:rsid w:val="003A21BE"/>
    <w:rsid w:val="003A42D5"/>
    <w:rsid w:val="003B6A82"/>
    <w:rsid w:val="003B6EDB"/>
    <w:rsid w:val="003C38A8"/>
    <w:rsid w:val="003C4F7C"/>
    <w:rsid w:val="003D2D94"/>
    <w:rsid w:val="003D514B"/>
    <w:rsid w:val="003D5C37"/>
    <w:rsid w:val="003D63F5"/>
    <w:rsid w:val="004055F4"/>
    <w:rsid w:val="00412BB4"/>
    <w:rsid w:val="00424B89"/>
    <w:rsid w:val="004263AB"/>
    <w:rsid w:val="004267F6"/>
    <w:rsid w:val="004409C7"/>
    <w:rsid w:val="0044242F"/>
    <w:rsid w:val="00443290"/>
    <w:rsid w:val="00450C03"/>
    <w:rsid w:val="00452E76"/>
    <w:rsid w:val="00463166"/>
    <w:rsid w:val="00466CF6"/>
    <w:rsid w:val="0047411E"/>
    <w:rsid w:val="00474F9D"/>
    <w:rsid w:val="0049122A"/>
    <w:rsid w:val="004912E4"/>
    <w:rsid w:val="004B377A"/>
    <w:rsid w:val="004C3C8B"/>
    <w:rsid w:val="004D5DC9"/>
    <w:rsid w:val="004E1266"/>
    <w:rsid w:val="004E3D70"/>
    <w:rsid w:val="004E5475"/>
    <w:rsid w:val="004E5A00"/>
    <w:rsid w:val="004F226B"/>
    <w:rsid w:val="004F4206"/>
    <w:rsid w:val="004F5445"/>
    <w:rsid w:val="00515ECD"/>
    <w:rsid w:val="00517D99"/>
    <w:rsid w:val="005225C9"/>
    <w:rsid w:val="00522C77"/>
    <w:rsid w:val="00534297"/>
    <w:rsid w:val="00535609"/>
    <w:rsid w:val="0054243D"/>
    <w:rsid w:val="00544789"/>
    <w:rsid w:val="005509AE"/>
    <w:rsid w:val="00551589"/>
    <w:rsid w:val="005639D5"/>
    <w:rsid w:val="00566CF3"/>
    <w:rsid w:val="00570734"/>
    <w:rsid w:val="00574B79"/>
    <w:rsid w:val="00574F2B"/>
    <w:rsid w:val="00580495"/>
    <w:rsid w:val="00584AB0"/>
    <w:rsid w:val="00586066"/>
    <w:rsid w:val="005A1361"/>
    <w:rsid w:val="005A30C4"/>
    <w:rsid w:val="005D2C91"/>
    <w:rsid w:val="005D76E1"/>
    <w:rsid w:val="005E283B"/>
    <w:rsid w:val="005E2C45"/>
    <w:rsid w:val="005F07ED"/>
    <w:rsid w:val="005F173A"/>
    <w:rsid w:val="005F6244"/>
    <w:rsid w:val="005F65F2"/>
    <w:rsid w:val="00606A63"/>
    <w:rsid w:val="006072CA"/>
    <w:rsid w:val="00612927"/>
    <w:rsid w:val="006402D1"/>
    <w:rsid w:val="00644850"/>
    <w:rsid w:val="00657CBF"/>
    <w:rsid w:val="00671028"/>
    <w:rsid w:val="00671961"/>
    <w:rsid w:val="00677266"/>
    <w:rsid w:val="00682C80"/>
    <w:rsid w:val="006950D5"/>
    <w:rsid w:val="006A1483"/>
    <w:rsid w:val="006A6329"/>
    <w:rsid w:val="006D577C"/>
    <w:rsid w:val="006E0CEC"/>
    <w:rsid w:val="006E177E"/>
    <w:rsid w:val="006E59EF"/>
    <w:rsid w:val="006E6657"/>
    <w:rsid w:val="006E77D9"/>
    <w:rsid w:val="00705D5B"/>
    <w:rsid w:val="00717105"/>
    <w:rsid w:val="0072608A"/>
    <w:rsid w:val="00726287"/>
    <w:rsid w:val="00727669"/>
    <w:rsid w:val="00741A6B"/>
    <w:rsid w:val="007456E4"/>
    <w:rsid w:val="00761BC2"/>
    <w:rsid w:val="00763CBE"/>
    <w:rsid w:val="0076476A"/>
    <w:rsid w:val="007702EC"/>
    <w:rsid w:val="007735FF"/>
    <w:rsid w:val="0077442B"/>
    <w:rsid w:val="00791793"/>
    <w:rsid w:val="007918D7"/>
    <w:rsid w:val="00793F97"/>
    <w:rsid w:val="007A0B08"/>
    <w:rsid w:val="007B4279"/>
    <w:rsid w:val="007C1852"/>
    <w:rsid w:val="007C463F"/>
    <w:rsid w:val="007D1B60"/>
    <w:rsid w:val="007E2D1B"/>
    <w:rsid w:val="007E57C7"/>
    <w:rsid w:val="008002F7"/>
    <w:rsid w:val="00804C14"/>
    <w:rsid w:val="008158AF"/>
    <w:rsid w:val="00820E78"/>
    <w:rsid w:val="00820F90"/>
    <w:rsid w:val="008221B4"/>
    <w:rsid w:val="0082533E"/>
    <w:rsid w:val="008302B2"/>
    <w:rsid w:val="00834C86"/>
    <w:rsid w:val="0084457F"/>
    <w:rsid w:val="00847429"/>
    <w:rsid w:val="00852803"/>
    <w:rsid w:val="008572AE"/>
    <w:rsid w:val="00857600"/>
    <w:rsid w:val="00865295"/>
    <w:rsid w:val="0088140F"/>
    <w:rsid w:val="0089120A"/>
    <w:rsid w:val="008D3A22"/>
    <w:rsid w:val="008D4178"/>
    <w:rsid w:val="008D5EDD"/>
    <w:rsid w:val="008E1EB4"/>
    <w:rsid w:val="008F249C"/>
    <w:rsid w:val="00915987"/>
    <w:rsid w:val="00920C25"/>
    <w:rsid w:val="0092206C"/>
    <w:rsid w:val="009354CE"/>
    <w:rsid w:val="009369A7"/>
    <w:rsid w:val="0094058D"/>
    <w:rsid w:val="0094534C"/>
    <w:rsid w:val="00950285"/>
    <w:rsid w:val="009541ED"/>
    <w:rsid w:val="009632D3"/>
    <w:rsid w:val="00963B96"/>
    <w:rsid w:val="00964053"/>
    <w:rsid w:val="0096439D"/>
    <w:rsid w:val="00971AB8"/>
    <w:rsid w:val="0097289C"/>
    <w:rsid w:val="00975D9D"/>
    <w:rsid w:val="00976B83"/>
    <w:rsid w:val="00980F4C"/>
    <w:rsid w:val="00982A20"/>
    <w:rsid w:val="00982F10"/>
    <w:rsid w:val="00991FED"/>
    <w:rsid w:val="009B03C1"/>
    <w:rsid w:val="009C6405"/>
    <w:rsid w:val="009D0560"/>
    <w:rsid w:val="009E08CE"/>
    <w:rsid w:val="009E2C11"/>
    <w:rsid w:val="009E3BCD"/>
    <w:rsid w:val="009E5B2A"/>
    <w:rsid w:val="009E5FCC"/>
    <w:rsid w:val="009F0C9A"/>
    <w:rsid w:val="009F6A3D"/>
    <w:rsid w:val="00A00275"/>
    <w:rsid w:val="00A1293F"/>
    <w:rsid w:val="00A22E13"/>
    <w:rsid w:val="00A255CA"/>
    <w:rsid w:val="00A26737"/>
    <w:rsid w:val="00A36BC5"/>
    <w:rsid w:val="00A478C3"/>
    <w:rsid w:val="00A5368C"/>
    <w:rsid w:val="00A64D20"/>
    <w:rsid w:val="00A658D6"/>
    <w:rsid w:val="00A73599"/>
    <w:rsid w:val="00A74BAB"/>
    <w:rsid w:val="00A769AB"/>
    <w:rsid w:val="00A8318D"/>
    <w:rsid w:val="00A855DA"/>
    <w:rsid w:val="00A87AB4"/>
    <w:rsid w:val="00A94E4C"/>
    <w:rsid w:val="00AA06DB"/>
    <w:rsid w:val="00AB024B"/>
    <w:rsid w:val="00AB1D64"/>
    <w:rsid w:val="00AB5EC3"/>
    <w:rsid w:val="00AC1E71"/>
    <w:rsid w:val="00AC76E3"/>
    <w:rsid w:val="00AD5274"/>
    <w:rsid w:val="00AE1071"/>
    <w:rsid w:val="00AE1665"/>
    <w:rsid w:val="00AE1B70"/>
    <w:rsid w:val="00B0710A"/>
    <w:rsid w:val="00B26360"/>
    <w:rsid w:val="00B32315"/>
    <w:rsid w:val="00B34EF3"/>
    <w:rsid w:val="00B35A61"/>
    <w:rsid w:val="00B35B39"/>
    <w:rsid w:val="00B379E2"/>
    <w:rsid w:val="00B440EE"/>
    <w:rsid w:val="00B528DA"/>
    <w:rsid w:val="00B63A04"/>
    <w:rsid w:val="00B64A65"/>
    <w:rsid w:val="00B864CD"/>
    <w:rsid w:val="00B86F01"/>
    <w:rsid w:val="00B93248"/>
    <w:rsid w:val="00B96558"/>
    <w:rsid w:val="00B96CEC"/>
    <w:rsid w:val="00B974FE"/>
    <w:rsid w:val="00BA03D9"/>
    <w:rsid w:val="00BA3295"/>
    <w:rsid w:val="00BA3904"/>
    <w:rsid w:val="00BA45A4"/>
    <w:rsid w:val="00BB03A3"/>
    <w:rsid w:val="00BB65D6"/>
    <w:rsid w:val="00BB7946"/>
    <w:rsid w:val="00BC31E4"/>
    <w:rsid w:val="00BC78F1"/>
    <w:rsid w:val="00BD04D9"/>
    <w:rsid w:val="00BD5353"/>
    <w:rsid w:val="00BD6740"/>
    <w:rsid w:val="00BD6D53"/>
    <w:rsid w:val="00BD7909"/>
    <w:rsid w:val="00BF0041"/>
    <w:rsid w:val="00BF2B55"/>
    <w:rsid w:val="00BF45FE"/>
    <w:rsid w:val="00BF49D7"/>
    <w:rsid w:val="00BF5B56"/>
    <w:rsid w:val="00BF7B41"/>
    <w:rsid w:val="00C02CB9"/>
    <w:rsid w:val="00C054F1"/>
    <w:rsid w:val="00C105C2"/>
    <w:rsid w:val="00C27CAB"/>
    <w:rsid w:val="00C30E1B"/>
    <w:rsid w:val="00C36C2D"/>
    <w:rsid w:val="00C37D37"/>
    <w:rsid w:val="00C46D10"/>
    <w:rsid w:val="00C5599C"/>
    <w:rsid w:val="00C66141"/>
    <w:rsid w:val="00C74DD7"/>
    <w:rsid w:val="00C8403D"/>
    <w:rsid w:val="00C910D1"/>
    <w:rsid w:val="00C95C7A"/>
    <w:rsid w:val="00CA0BAE"/>
    <w:rsid w:val="00CA0E9C"/>
    <w:rsid w:val="00CA5F6C"/>
    <w:rsid w:val="00CA7BD9"/>
    <w:rsid w:val="00CB3D67"/>
    <w:rsid w:val="00CB4CFB"/>
    <w:rsid w:val="00CC0CB8"/>
    <w:rsid w:val="00CC6244"/>
    <w:rsid w:val="00CE2059"/>
    <w:rsid w:val="00CF3511"/>
    <w:rsid w:val="00D052AC"/>
    <w:rsid w:val="00D13525"/>
    <w:rsid w:val="00D2647E"/>
    <w:rsid w:val="00D31037"/>
    <w:rsid w:val="00D32D16"/>
    <w:rsid w:val="00D374DE"/>
    <w:rsid w:val="00D50C7D"/>
    <w:rsid w:val="00D533BE"/>
    <w:rsid w:val="00D65D91"/>
    <w:rsid w:val="00D66DFB"/>
    <w:rsid w:val="00D74848"/>
    <w:rsid w:val="00D87D87"/>
    <w:rsid w:val="00D9150B"/>
    <w:rsid w:val="00DA6583"/>
    <w:rsid w:val="00DA66E5"/>
    <w:rsid w:val="00DB5D05"/>
    <w:rsid w:val="00DC4655"/>
    <w:rsid w:val="00DC66A3"/>
    <w:rsid w:val="00DC7003"/>
    <w:rsid w:val="00DC7DFB"/>
    <w:rsid w:val="00DE362D"/>
    <w:rsid w:val="00DE6D97"/>
    <w:rsid w:val="00E01387"/>
    <w:rsid w:val="00E160F0"/>
    <w:rsid w:val="00E22389"/>
    <w:rsid w:val="00E237E1"/>
    <w:rsid w:val="00E25ED4"/>
    <w:rsid w:val="00E30E08"/>
    <w:rsid w:val="00E3173F"/>
    <w:rsid w:val="00E3198B"/>
    <w:rsid w:val="00E36BAF"/>
    <w:rsid w:val="00E42641"/>
    <w:rsid w:val="00E4343B"/>
    <w:rsid w:val="00E44DF4"/>
    <w:rsid w:val="00E52BF5"/>
    <w:rsid w:val="00E6349A"/>
    <w:rsid w:val="00E65795"/>
    <w:rsid w:val="00E76A60"/>
    <w:rsid w:val="00E81234"/>
    <w:rsid w:val="00E870D3"/>
    <w:rsid w:val="00E91BA0"/>
    <w:rsid w:val="00E969F8"/>
    <w:rsid w:val="00E96CF8"/>
    <w:rsid w:val="00EA43C8"/>
    <w:rsid w:val="00EA5947"/>
    <w:rsid w:val="00EC3273"/>
    <w:rsid w:val="00ED0B7F"/>
    <w:rsid w:val="00ED5043"/>
    <w:rsid w:val="00ED59F7"/>
    <w:rsid w:val="00EE6DED"/>
    <w:rsid w:val="00F21D25"/>
    <w:rsid w:val="00F239CE"/>
    <w:rsid w:val="00F27B07"/>
    <w:rsid w:val="00F37781"/>
    <w:rsid w:val="00F37D23"/>
    <w:rsid w:val="00F4008F"/>
    <w:rsid w:val="00F435DC"/>
    <w:rsid w:val="00F43846"/>
    <w:rsid w:val="00F47C67"/>
    <w:rsid w:val="00F503FF"/>
    <w:rsid w:val="00F578EA"/>
    <w:rsid w:val="00F746B8"/>
    <w:rsid w:val="00F81DEC"/>
    <w:rsid w:val="00F95AD5"/>
    <w:rsid w:val="00FA08A7"/>
    <w:rsid w:val="00FA277B"/>
    <w:rsid w:val="00FA7716"/>
    <w:rsid w:val="00FD120E"/>
    <w:rsid w:val="00FE703D"/>
    <w:rsid w:val="00FF1EC9"/>
    <w:rsid w:val="00FF3EB0"/>
    <w:rsid w:val="00FF4824"/>
    <w:rsid w:val="00FF7ACC"/>
    <w:rsid w:val="00FF7C6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15E70D74"/>
  <w15:docId w15:val="{D923905B-3C80-4D20-B103-3B74275D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AB1"/>
    <w:pPr>
      <w:spacing w:after="200" w:line="276" w:lineRule="auto"/>
    </w:pPr>
    <w:rPr>
      <w:sz w:val="22"/>
      <w:szCs w:val="22"/>
      <w:lang w:val="ro-RO"/>
    </w:rPr>
  </w:style>
  <w:style w:type="paragraph" w:styleId="Heading1">
    <w:name w:val="heading 1"/>
    <w:basedOn w:val="Normal"/>
    <w:next w:val="Normal"/>
    <w:link w:val="Heading1Char"/>
    <w:qFormat/>
    <w:rsid w:val="00BA45A4"/>
    <w:pPr>
      <w:keepNext/>
      <w:spacing w:after="0" w:line="240" w:lineRule="auto"/>
      <w:jc w:val="center"/>
      <w:outlineLvl w:val="0"/>
    </w:pPr>
    <w:rPr>
      <w:rFonts w:ascii="Times New Roman" w:eastAsia="Times New Roman" w:hAnsi="Times New Roman"/>
      <w:sz w:val="28"/>
      <w:szCs w:val="20"/>
      <w:lang w:eastAsia="ro-RO"/>
    </w:rPr>
  </w:style>
  <w:style w:type="paragraph" w:styleId="Heading2">
    <w:name w:val="heading 2"/>
    <w:basedOn w:val="Normal"/>
    <w:next w:val="Normal"/>
    <w:link w:val="Heading2Char"/>
    <w:uiPriority w:val="9"/>
    <w:semiHidden/>
    <w:unhideWhenUsed/>
    <w:qFormat/>
    <w:rsid w:val="003258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F0"/>
  </w:style>
  <w:style w:type="paragraph" w:styleId="Footer">
    <w:name w:val="footer"/>
    <w:basedOn w:val="Normal"/>
    <w:link w:val="FooterChar"/>
    <w:uiPriority w:val="99"/>
    <w:unhideWhenUsed/>
    <w:rsid w:val="00E1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F0"/>
  </w:style>
  <w:style w:type="paragraph" w:styleId="BalloonText">
    <w:name w:val="Balloon Text"/>
    <w:basedOn w:val="Normal"/>
    <w:link w:val="BalloonTextChar"/>
    <w:uiPriority w:val="99"/>
    <w:semiHidden/>
    <w:unhideWhenUsed/>
    <w:rsid w:val="00E160F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160F0"/>
    <w:rPr>
      <w:rFonts w:ascii="Tahoma" w:hAnsi="Tahoma" w:cs="Tahoma"/>
      <w:sz w:val="16"/>
      <w:szCs w:val="16"/>
    </w:rPr>
  </w:style>
  <w:style w:type="character" w:customStyle="1" w:styleId="Heading1Char">
    <w:name w:val="Heading 1 Char"/>
    <w:link w:val="Heading1"/>
    <w:rsid w:val="00BA45A4"/>
    <w:rPr>
      <w:rFonts w:ascii="Times New Roman" w:eastAsia="Times New Roman" w:hAnsi="Times New Roman"/>
      <w:sz w:val="28"/>
      <w:lang w:eastAsia="ro-RO"/>
    </w:rPr>
  </w:style>
  <w:style w:type="paragraph" w:styleId="BodyText">
    <w:name w:val="Body Text"/>
    <w:basedOn w:val="Normal"/>
    <w:link w:val="BodyTextChar"/>
    <w:rsid w:val="00BA45A4"/>
    <w:pPr>
      <w:spacing w:after="0" w:line="240" w:lineRule="auto"/>
      <w:jc w:val="both"/>
    </w:pPr>
    <w:rPr>
      <w:rFonts w:ascii="Times New Roman" w:eastAsia="Times New Roman" w:hAnsi="Times New Roman"/>
      <w:sz w:val="28"/>
      <w:szCs w:val="20"/>
      <w:lang w:eastAsia="ro-RO"/>
    </w:rPr>
  </w:style>
  <w:style w:type="character" w:customStyle="1" w:styleId="BodyTextChar">
    <w:name w:val="Body Text Char"/>
    <w:link w:val="BodyText"/>
    <w:rsid w:val="00BA45A4"/>
    <w:rPr>
      <w:rFonts w:ascii="Times New Roman" w:eastAsia="Times New Roman" w:hAnsi="Times New Roman"/>
      <w:sz w:val="28"/>
      <w:lang w:eastAsia="ro-RO"/>
    </w:rPr>
  </w:style>
  <w:style w:type="paragraph" w:styleId="BlockText">
    <w:name w:val="Block Text"/>
    <w:basedOn w:val="Normal"/>
    <w:rsid w:val="00BA45A4"/>
    <w:pPr>
      <w:spacing w:after="0" w:line="240" w:lineRule="auto"/>
      <w:ind w:left="426" w:right="702"/>
      <w:jc w:val="both"/>
    </w:pPr>
    <w:rPr>
      <w:rFonts w:ascii="Times New Roman" w:eastAsia="Times New Roman" w:hAnsi="Times New Roman"/>
      <w:szCs w:val="20"/>
      <w:lang w:eastAsia="ro-RO"/>
    </w:rPr>
  </w:style>
  <w:style w:type="character" w:styleId="Hyperlink">
    <w:name w:val="Hyperlink"/>
    <w:basedOn w:val="DefaultParagraphFont"/>
    <w:rsid w:val="00F21D25"/>
    <w:rPr>
      <w:color w:val="0000FF"/>
      <w:u w:val="single"/>
    </w:rPr>
  </w:style>
  <w:style w:type="paragraph" w:styleId="ListParagraph">
    <w:name w:val="List Paragraph"/>
    <w:basedOn w:val="Normal"/>
    <w:uiPriority w:val="34"/>
    <w:qFormat/>
    <w:rsid w:val="00515ECD"/>
    <w:pPr>
      <w:ind w:left="720"/>
      <w:contextualSpacing/>
    </w:pPr>
  </w:style>
  <w:style w:type="paragraph" w:customStyle="1" w:styleId="Default">
    <w:name w:val="Default"/>
    <w:rsid w:val="00E6349A"/>
    <w:pPr>
      <w:autoSpaceDE w:val="0"/>
      <w:autoSpaceDN w:val="0"/>
      <w:adjustRightInd w:val="0"/>
    </w:pPr>
    <w:rPr>
      <w:rFonts w:ascii="Verdana" w:hAnsi="Verdana" w:cs="Verdana"/>
      <w:color w:val="000000"/>
      <w:sz w:val="24"/>
      <w:szCs w:val="24"/>
      <w:lang w:val="ro-RO"/>
    </w:rPr>
  </w:style>
  <w:style w:type="character" w:customStyle="1" w:styleId="Heading2Char">
    <w:name w:val="Heading 2 Char"/>
    <w:basedOn w:val="DefaultParagraphFont"/>
    <w:link w:val="Heading2"/>
    <w:uiPriority w:val="9"/>
    <w:semiHidden/>
    <w:rsid w:val="003258B6"/>
    <w:rPr>
      <w:rFonts w:asciiTheme="majorHAnsi" w:eastAsiaTheme="majorEastAsia" w:hAnsiTheme="majorHAnsi" w:cstheme="majorBidi"/>
      <w:color w:val="365F91" w:themeColor="accent1" w:themeShade="BF"/>
      <w:sz w:val="26"/>
      <w:szCs w:val="26"/>
      <w:lang w:val="ro-RO"/>
    </w:rPr>
  </w:style>
  <w:style w:type="character" w:styleId="Strong">
    <w:name w:val="Strong"/>
    <w:basedOn w:val="DefaultParagraphFont"/>
    <w:uiPriority w:val="22"/>
    <w:qFormat/>
    <w:rsid w:val="00325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881110">
      <w:bodyDiv w:val="1"/>
      <w:marLeft w:val="0"/>
      <w:marRight w:val="0"/>
      <w:marTop w:val="0"/>
      <w:marBottom w:val="0"/>
      <w:divBdr>
        <w:top w:val="none" w:sz="0" w:space="0" w:color="auto"/>
        <w:left w:val="none" w:sz="0" w:space="0" w:color="auto"/>
        <w:bottom w:val="none" w:sz="0" w:space="0" w:color="auto"/>
        <w:right w:val="none" w:sz="0" w:space="0" w:color="auto"/>
      </w:divBdr>
    </w:div>
    <w:div w:id="1354960018">
      <w:bodyDiv w:val="1"/>
      <w:marLeft w:val="0"/>
      <w:marRight w:val="0"/>
      <w:marTop w:val="0"/>
      <w:marBottom w:val="0"/>
      <w:divBdr>
        <w:top w:val="none" w:sz="0" w:space="0" w:color="auto"/>
        <w:left w:val="none" w:sz="0" w:space="0" w:color="auto"/>
        <w:bottom w:val="none" w:sz="0" w:space="0" w:color="auto"/>
        <w:right w:val="none" w:sz="0" w:space="0" w:color="auto"/>
      </w:divBdr>
    </w:div>
    <w:div w:id="142371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sjgiurgiu@yahoo.com" TargetMode="External"/><Relationship Id="rId1" Type="http://schemas.openxmlformats.org/officeDocument/2006/relationships/hyperlink" Target="http://www.isjgiurgi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CEAC41-6180-4199-B466-018F6DD5A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3</Pages>
  <Words>793</Words>
  <Characters>4604</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ISJ Gr</Company>
  <LinksUpToDate>false</LinksUpToDate>
  <CharactersWithSpaces>5387</CharactersWithSpaces>
  <SharedDoc>false</SharedDoc>
  <HLinks>
    <vt:vector size="18" baseType="variant">
      <vt:variant>
        <vt:i4>1835044</vt:i4>
      </vt:variant>
      <vt:variant>
        <vt:i4>3</vt:i4>
      </vt:variant>
      <vt:variant>
        <vt:i4>0</vt:i4>
      </vt:variant>
      <vt:variant>
        <vt:i4>5</vt:i4>
      </vt:variant>
      <vt:variant>
        <vt:lpwstr>mailto:isjgiurgiu@yahoo.com</vt:lpwstr>
      </vt:variant>
      <vt:variant>
        <vt:lpwstr/>
      </vt:variant>
      <vt:variant>
        <vt:i4>1769553</vt:i4>
      </vt:variant>
      <vt:variant>
        <vt:i4>0</vt:i4>
      </vt:variant>
      <vt:variant>
        <vt:i4>0</vt:i4>
      </vt:variant>
      <vt:variant>
        <vt:i4>5</vt:i4>
      </vt:variant>
      <vt:variant>
        <vt:lpwstr>http://www.isjgiurgiu.ro/</vt:lpwstr>
      </vt:variant>
      <vt:variant>
        <vt:lpwstr/>
      </vt:variant>
      <vt:variant>
        <vt:i4>1835135</vt:i4>
      </vt:variant>
      <vt:variant>
        <vt:i4>-1</vt:i4>
      </vt:variant>
      <vt:variant>
        <vt:i4>2061</vt:i4>
      </vt:variant>
      <vt:variant>
        <vt:i4>1</vt:i4>
      </vt:variant>
      <vt:variant>
        <vt:lpwstr>http://omrau.ro/wp-content/uploads/2015/01/guvernul_romaniei-2.jpg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Mihai Dancescu</dc:creator>
  <cp:lastModifiedBy>Management</cp:lastModifiedBy>
  <cp:revision>103</cp:revision>
  <cp:lastPrinted>2025-10-20T08:24:00Z</cp:lastPrinted>
  <dcterms:created xsi:type="dcterms:W3CDTF">2021-04-20T08:20:00Z</dcterms:created>
  <dcterms:modified xsi:type="dcterms:W3CDTF">2025-10-20T09:34:00Z</dcterms:modified>
</cp:coreProperties>
</file>